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91" w:rsidRDefault="009F0591" w:rsidP="002908D7">
      <w:pPr>
        <w:spacing w:before="120"/>
        <w:rPr>
          <w:rFonts w:ascii="Arial" w:hAnsi="Arial" w:cs="Arial"/>
          <w:b/>
        </w:rPr>
      </w:pPr>
      <w:r>
        <w:tab/>
      </w:r>
      <w:r>
        <w:tab/>
      </w:r>
      <w:r>
        <w:tab/>
      </w:r>
      <w:r>
        <w:tab/>
      </w:r>
      <w:r>
        <w:tab/>
      </w:r>
      <w:r>
        <w:tab/>
      </w:r>
      <w:r>
        <w:tab/>
      </w:r>
      <w:r>
        <w:tab/>
      </w:r>
      <w:r>
        <w:tab/>
      </w:r>
      <w:r>
        <w:tab/>
      </w:r>
      <w:r>
        <w:tab/>
      </w:r>
      <w:r>
        <w:rPr>
          <w:rFonts w:ascii="Arial" w:hAnsi="Arial"/>
          <w:b/>
        </w:rPr>
        <w:t>ANLAGE 1</w:t>
      </w:r>
    </w:p>
    <w:p w:rsidR="009F0591" w:rsidRPr="00536318" w:rsidRDefault="009F0591" w:rsidP="002908D7">
      <w:pPr>
        <w:spacing w:before="120"/>
        <w:rPr>
          <w:rFonts w:ascii="Arial" w:hAnsi="Arial" w:cs="Arial"/>
          <w:b/>
        </w:rPr>
      </w:pPr>
      <w:r>
        <w:rPr>
          <w:rFonts w:ascii="Arial" w:hAnsi="Arial"/>
          <w:b/>
        </w:rPr>
        <w:t xml:space="preserve">Kollektive Vorsorge und öffentliche Gesundheit </w:t>
      </w:r>
    </w:p>
    <w:p w:rsidR="009F0591" w:rsidRPr="00536318" w:rsidRDefault="009F0591" w:rsidP="002908D7">
      <w:pPr>
        <w:spacing w:before="120"/>
        <w:rPr>
          <w:rFonts w:ascii="Arial" w:hAnsi="Arial" w:cs="Arial"/>
          <w:b/>
          <w:sz w:val="20"/>
          <w:szCs w:val="20"/>
        </w:rPr>
      </w:pPr>
    </w:p>
    <w:p w:rsidR="009F0591" w:rsidRPr="00CD2626" w:rsidRDefault="009F0591" w:rsidP="002908D7">
      <w:pPr>
        <w:spacing w:before="120"/>
        <w:jc w:val="both"/>
        <w:rPr>
          <w:rFonts w:ascii="Arial" w:hAnsi="Arial" w:cs="Arial"/>
          <w:sz w:val="20"/>
          <w:szCs w:val="20"/>
        </w:rPr>
      </w:pPr>
      <w:r>
        <w:rPr>
          <w:rFonts w:ascii="Arial" w:hAnsi="Arial"/>
          <w:sz w:val="20"/>
        </w:rPr>
        <w:t xml:space="preserve">Die Ebene der „Kollektiven Vorsorge und öffentlichen Gesundheit“ umfasst Tätigkeiten und Leistungen, die dazu bestimmt sind, die Gesundheit und Sicherheit der Bevölkerung vor potentiellen Infektions-, Umweltgefahren sowie Gefahren in Verbindung mit Arbeitsbedingungen und Lebensstil zu schützen. </w:t>
      </w:r>
    </w:p>
    <w:p w:rsidR="009F0591" w:rsidRPr="00CD2626" w:rsidRDefault="009F0591" w:rsidP="002908D7">
      <w:pPr>
        <w:spacing w:before="120"/>
        <w:jc w:val="both"/>
        <w:rPr>
          <w:rFonts w:ascii="Arial" w:hAnsi="Arial" w:cs="Arial"/>
          <w:sz w:val="20"/>
          <w:szCs w:val="20"/>
          <w:shd w:val="clear" w:color="auto" w:fill="FFFF00"/>
        </w:rPr>
      </w:pPr>
      <w:r>
        <w:rPr>
          <w:rFonts w:ascii="Arial" w:hAnsi="Arial"/>
          <w:sz w:val="20"/>
        </w:rPr>
        <w:t xml:space="preserve">Diese Ebene ist in 7 Eingriffsbereiche gegliedert, die Programme bzw. Tätigkeiten für spezifische Gesundheitsziele umfassen. </w:t>
      </w:r>
    </w:p>
    <w:p w:rsidR="009F0591" w:rsidRDefault="009F0591" w:rsidP="002908D7">
      <w:pPr>
        <w:spacing w:before="120"/>
        <w:jc w:val="both"/>
        <w:rPr>
          <w:rFonts w:ascii="Arial" w:hAnsi="Arial" w:cs="Arial"/>
          <w:sz w:val="20"/>
          <w:szCs w:val="20"/>
        </w:rPr>
      </w:pPr>
      <w:r>
        <w:rPr>
          <w:rFonts w:ascii="Arial" w:hAnsi="Arial"/>
          <w:sz w:val="20"/>
        </w:rPr>
        <w:t>Für jedes Programm werden die „Hauptkomponenten“ festgesetzt, die zwar nicht im Speziellen bindend sind, aber als Gewährleistungsfaktoren zur Erzielung dieser Ziele anzusehen sind. Schließlich sind die Arten der erbrachten Leistungen angegeben.</w:t>
      </w:r>
    </w:p>
    <w:p w:rsidR="009F0591" w:rsidRDefault="009F0591" w:rsidP="002908D7">
      <w:pPr>
        <w:spacing w:before="120"/>
        <w:jc w:val="both"/>
        <w:rPr>
          <w:rFonts w:ascii="Arial" w:hAnsi="Arial" w:cs="Arial"/>
          <w:sz w:val="20"/>
          <w:szCs w:val="20"/>
        </w:rPr>
      </w:pPr>
      <w:r>
        <w:rPr>
          <w:rFonts w:ascii="Arial" w:hAnsi="Arial"/>
          <w:sz w:val="20"/>
        </w:rPr>
        <w:t>Ausgeschlossen sind die individuellen Vorsorgemaßnahmen, mit Ausnahme der organisierten Impfprogramme, die zum Ziel haben, das Immunsystem der Bevölkerung (wie im Nationalen Impf</w:t>
      </w:r>
      <w:bookmarkStart w:id="0" w:name="_GoBack"/>
      <w:bookmarkEnd w:id="0"/>
      <w:r>
        <w:rPr>
          <w:rFonts w:ascii="Arial" w:hAnsi="Arial"/>
          <w:sz w:val="20"/>
        </w:rPr>
        <w:t>plan vorgesehen) zu stärken, und die onkologischen Screenings, wenn sie als strukturierte Programme für die Bevölkerung organisiert sind, sowie individuelle Beratungsgespräche zur Förderung gesunder Lebensstile.</w:t>
      </w:r>
    </w:p>
    <w:p w:rsidR="009F0591" w:rsidRDefault="009F0591" w:rsidP="002908D7">
      <w:pPr>
        <w:spacing w:before="120"/>
        <w:jc w:val="both"/>
        <w:rPr>
          <w:rFonts w:ascii="Arial" w:hAnsi="Arial" w:cs="Arial"/>
          <w:sz w:val="20"/>
          <w:szCs w:val="20"/>
        </w:rPr>
      </w:pPr>
      <w:r>
        <w:rPr>
          <w:rFonts w:ascii="Arial" w:hAnsi="Arial"/>
          <w:sz w:val="20"/>
        </w:rPr>
        <w:t xml:space="preserve">Ebenso sind auch Leistungen ausgeschlossen, die zwar institutionelle Aufgabe der Sanitätsbetriebe sind, aber vollständig zu Lasten des Antragstellers gehen und daher nicht unter die in den wesentlichen Betreuungsstandards enthaltenen gesundheitlichen Leistungen fallen. </w:t>
      </w:r>
    </w:p>
    <w:p w:rsidR="009F0591" w:rsidRDefault="009F0591" w:rsidP="002908D7">
      <w:pPr>
        <w:spacing w:before="120"/>
        <w:jc w:val="both"/>
        <w:rPr>
          <w:rFonts w:ascii="Arial" w:hAnsi="Arial" w:cs="Arial"/>
          <w:sz w:val="20"/>
          <w:szCs w:val="20"/>
        </w:rPr>
      </w:pPr>
      <w:r>
        <w:rPr>
          <w:rFonts w:ascii="Arial" w:hAnsi="Arial"/>
          <w:sz w:val="20"/>
        </w:rPr>
        <w:t>Inbegriffen sind Leistungen, die gemäß nationaler Bestimmungen oder EU-Bestimmungen und einschlägiger regionaler Durchführungsbestimmungen nur teilweise zu Lasten des Antragstellers gehen.</w:t>
      </w:r>
    </w:p>
    <w:p w:rsidR="009F0591" w:rsidRDefault="009F0591" w:rsidP="002908D7">
      <w:pPr>
        <w:spacing w:before="120"/>
        <w:jc w:val="both"/>
        <w:rPr>
          <w:rFonts w:ascii="Arial" w:hAnsi="Arial" w:cs="Arial"/>
          <w:sz w:val="20"/>
          <w:szCs w:val="20"/>
        </w:rPr>
      </w:pPr>
      <w:r>
        <w:rPr>
          <w:rFonts w:ascii="Arial" w:hAnsi="Arial"/>
          <w:sz w:val="20"/>
        </w:rPr>
        <w:t>Mit der epidemiologischen Information müssen den Sanitätsbetrieben jedenfalls, auch wenn diese nicht ausdrücklich in den Programmkomponenten festgesetzt ist, Leitlinien für die entsprechende Planung, Durchführung, Bewertung der Programme und Kontrolle der Erreichung der Gesundheitsziele gesetzt werden.</w:t>
      </w:r>
    </w:p>
    <w:p w:rsidR="009F0591" w:rsidRPr="00536318" w:rsidRDefault="009F0591" w:rsidP="002908D7">
      <w:pPr>
        <w:spacing w:before="120"/>
        <w:rPr>
          <w:rFonts w:ascii="Arial" w:hAnsi="Arial" w:cs="Arial"/>
          <w:sz w:val="20"/>
          <w:szCs w:val="20"/>
        </w:rPr>
      </w:pPr>
      <w:r>
        <w:rPr>
          <w:rFonts w:ascii="Arial" w:hAnsi="Arial"/>
          <w:sz w:val="20"/>
        </w:rPr>
        <w:t>Die genannte Ebene gliedert sich in folgende Tätigkeiten:</w:t>
      </w:r>
    </w:p>
    <w:tbl>
      <w:tblPr>
        <w:tblW w:w="0" w:type="auto"/>
        <w:tblLook w:val="01E0" w:firstRow="1" w:lastRow="1" w:firstColumn="1" w:lastColumn="1" w:noHBand="0" w:noVBand="0"/>
      </w:tblPr>
      <w:tblGrid>
        <w:gridCol w:w="820"/>
        <w:gridCol w:w="8818"/>
      </w:tblGrid>
      <w:tr w:rsidR="009F0591" w:rsidRPr="00333D08" w:rsidTr="00333D08">
        <w:tc>
          <w:tcPr>
            <w:tcW w:w="820"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A</w:t>
            </w:r>
          </w:p>
        </w:tc>
        <w:tc>
          <w:tcPr>
            <w:tcW w:w="8818" w:type="dxa"/>
            <w:vAlign w:val="center"/>
          </w:tcPr>
          <w:p w:rsidR="009F0591" w:rsidRPr="00333D08" w:rsidRDefault="009F0591" w:rsidP="00333D08">
            <w:pPr>
              <w:pStyle w:val="Corpodeltesto210"/>
              <w:spacing w:after="240"/>
              <w:jc w:val="both"/>
              <w:rPr>
                <w:rFonts w:ascii="Arial" w:hAnsi="Arial" w:cs="Arial"/>
                <w:bCs w:val="0"/>
                <w:i w:val="0"/>
                <w:iCs w:val="0"/>
                <w:sz w:val="20"/>
                <w:szCs w:val="20"/>
              </w:rPr>
            </w:pPr>
            <w:r w:rsidRPr="00333D08">
              <w:rPr>
                <w:rFonts w:ascii="Arial" w:hAnsi="Arial"/>
                <w:i w:val="0"/>
                <w:sz w:val="20"/>
              </w:rPr>
              <w:t>Überwachung, Vorsorge und Kontrolle von Infektions- und Parasitenkrankheiten (inbegriffen Impfprogramme)</w:t>
            </w:r>
          </w:p>
        </w:tc>
      </w:tr>
      <w:tr w:rsidR="009F0591" w:rsidRPr="00333D08" w:rsidTr="00333D08">
        <w:tc>
          <w:tcPr>
            <w:tcW w:w="820"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B</w:t>
            </w:r>
          </w:p>
        </w:tc>
        <w:tc>
          <w:tcPr>
            <w:tcW w:w="8818"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 xml:space="preserve">Schutz der Gesundheit und Sicherheit von offenen und angrenzenden Umgebungen </w:t>
            </w:r>
          </w:p>
        </w:tc>
      </w:tr>
      <w:tr w:rsidR="009F0591" w:rsidRPr="00333D08" w:rsidTr="00333D08">
        <w:tc>
          <w:tcPr>
            <w:tcW w:w="820"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C</w:t>
            </w:r>
          </w:p>
        </w:tc>
        <w:tc>
          <w:tcPr>
            <w:tcW w:w="8818"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Überwachung, Vorsorge und Schutz der Gesundheit und Sicherheit am Arbeitsplatz</w:t>
            </w:r>
          </w:p>
        </w:tc>
      </w:tr>
      <w:tr w:rsidR="009F0591" w:rsidRPr="00333D08" w:rsidTr="00333D08">
        <w:tc>
          <w:tcPr>
            <w:tcW w:w="820"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D</w:t>
            </w:r>
          </w:p>
        </w:tc>
        <w:tc>
          <w:tcPr>
            <w:tcW w:w="8818"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 xml:space="preserve">Tiergesundheit und städtische und tierärztliche Hygiene </w:t>
            </w:r>
          </w:p>
        </w:tc>
      </w:tr>
      <w:tr w:rsidR="009F0591" w:rsidRPr="00333D08" w:rsidTr="00333D08">
        <w:tc>
          <w:tcPr>
            <w:tcW w:w="820"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E</w:t>
            </w:r>
          </w:p>
        </w:tc>
        <w:tc>
          <w:tcPr>
            <w:tcW w:w="8818"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Lebensmittelsicherheit - Schutz der Gesundheit der Verbraucher</w:t>
            </w:r>
          </w:p>
        </w:tc>
      </w:tr>
      <w:tr w:rsidR="009F0591" w:rsidRPr="00333D08" w:rsidTr="00333D08">
        <w:trPr>
          <w:trHeight w:val="867"/>
        </w:trPr>
        <w:tc>
          <w:tcPr>
            <w:tcW w:w="820"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F</w:t>
            </w:r>
          </w:p>
        </w:tc>
        <w:tc>
          <w:tcPr>
            <w:tcW w:w="8818" w:type="dxa"/>
            <w:vAlign w:val="center"/>
          </w:tcPr>
          <w:p w:rsidR="009F0591" w:rsidRPr="00333D08" w:rsidRDefault="009F0591" w:rsidP="00333D08">
            <w:pPr>
              <w:pStyle w:val="Corpodeltesto210"/>
              <w:tabs>
                <w:tab w:val="left" w:pos="0"/>
              </w:tabs>
              <w:spacing w:after="240"/>
              <w:jc w:val="both"/>
              <w:rPr>
                <w:rFonts w:ascii="Arial" w:hAnsi="Arial" w:cs="Arial"/>
                <w:bCs w:val="0"/>
                <w:i w:val="0"/>
                <w:iCs w:val="0"/>
                <w:sz w:val="20"/>
                <w:szCs w:val="20"/>
              </w:rPr>
            </w:pPr>
            <w:r w:rsidRPr="00333D08">
              <w:rPr>
                <w:rFonts w:ascii="Arial" w:hAnsi="Arial"/>
                <w:i w:val="0"/>
                <w:sz w:val="20"/>
              </w:rPr>
              <w:t>Überwachung und Vorsorge chronischer Erkrankungen, darin auch die Förderung gesunder Lebensweisen und organisierte Screening-Programme; Überwachung und Vorsorge in der Ernährung;</w:t>
            </w:r>
            <w:r w:rsidRPr="00333D08">
              <w:rPr>
                <w:b w:val="0"/>
              </w:rPr>
              <w:t xml:space="preserve"> </w:t>
            </w:r>
          </w:p>
        </w:tc>
      </w:tr>
      <w:tr w:rsidR="009F0591" w:rsidRPr="00333D08" w:rsidTr="00333D08">
        <w:tc>
          <w:tcPr>
            <w:tcW w:w="820"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G</w:t>
            </w:r>
          </w:p>
        </w:tc>
        <w:tc>
          <w:tcPr>
            <w:tcW w:w="8818" w:type="dxa"/>
            <w:vAlign w:val="center"/>
          </w:tcPr>
          <w:p w:rsidR="009F0591" w:rsidRPr="00333D08" w:rsidRDefault="009F0591" w:rsidP="00333D08">
            <w:pPr>
              <w:spacing w:after="240" w:line="240" w:lineRule="auto"/>
              <w:rPr>
                <w:rFonts w:ascii="Arial" w:hAnsi="Arial" w:cs="Arial"/>
                <w:b/>
                <w:sz w:val="20"/>
                <w:szCs w:val="20"/>
              </w:rPr>
            </w:pPr>
            <w:r w:rsidRPr="00333D08">
              <w:rPr>
                <w:rFonts w:ascii="Arial" w:hAnsi="Arial"/>
                <w:b/>
                <w:sz w:val="20"/>
                <w:szCs w:val="20"/>
              </w:rPr>
              <w:t xml:space="preserve">Rechtsmedizinische Untersuchungen für öffentliche Zwecke. </w:t>
            </w:r>
          </w:p>
        </w:tc>
      </w:tr>
    </w:tbl>
    <w:p w:rsidR="009F0591" w:rsidRPr="00617A94" w:rsidRDefault="009F0591" w:rsidP="00617A94">
      <w:pPr>
        <w:spacing w:before="120"/>
        <w:jc w:val="both"/>
        <w:rPr>
          <w:rFonts w:ascii="Arial" w:hAnsi="Arial" w:cs="Arial"/>
          <w:sz w:val="20"/>
          <w:szCs w:val="20"/>
        </w:rPr>
      </w:pPr>
      <w:r>
        <w:rPr>
          <w:rFonts w:ascii="Arial" w:hAnsi="Arial"/>
          <w:sz w:val="20"/>
        </w:rPr>
        <w:t xml:space="preserve">Die im Eingriffsbereich B vorgesehenen Programme und entsprechenden Leistungen werden ergänzend vom Gesundheitswesen und Umweltschutzbetrieben gemäß regionaler Bestimmungen im Einklang mit Artikel 7 quinquies des gesetzesvertretenden Dekrets 502/1992 erbracht. </w:t>
      </w:r>
    </w:p>
    <w:p w:rsidR="009F0591" w:rsidRPr="00536318" w:rsidRDefault="009F0591" w:rsidP="00617A94">
      <w:pPr>
        <w:spacing w:before="120"/>
        <w:jc w:val="both"/>
        <w:rPr>
          <w:rFonts w:ascii="Arial" w:hAnsi="Arial" w:cs="Arial"/>
          <w:sz w:val="20"/>
          <w:szCs w:val="20"/>
        </w:rPr>
      </w:pPr>
    </w:p>
    <w:p w:rsidR="009F0591" w:rsidRPr="00536318" w:rsidRDefault="009F0591" w:rsidP="002908D7">
      <w:pPr>
        <w:spacing w:before="120"/>
        <w:rPr>
          <w:rFonts w:ascii="Arial" w:hAnsi="Arial" w:cs="Arial"/>
          <w:sz w:val="20"/>
          <w:szCs w:val="20"/>
        </w:rPr>
      </w:pPr>
    </w:p>
    <w:p w:rsidR="009F0591" w:rsidRPr="00536318" w:rsidRDefault="009F0591" w:rsidP="002908D7">
      <w:pPr>
        <w:spacing w:before="120"/>
        <w:rPr>
          <w:rFonts w:ascii="Arial" w:hAnsi="Arial" w:cs="Arial"/>
          <w:sz w:val="20"/>
          <w:szCs w:val="20"/>
        </w:rPr>
      </w:pPr>
    </w:p>
    <w:p w:rsidR="009F0591" w:rsidRPr="00333D08" w:rsidRDefault="009F0591" w:rsidP="00D4721A">
      <w:pPr>
        <w:pStyle w:val="corpodeltesto21"/>
        <w:spacing w:after="120"/>
        <w:jc w:val="both"/>
        <w:rPr>
          <w:bCs w:val="0"/>
          <w:i w:val="0"/>
          <w:iCs w:val="0"/>
          <w:sz w:val="22"/>
          <w:szCs w:val="22"/>
        </w:rPr>
      </w:pPr>
    </w:p>
    <w:p w:rsidR="009F0591" w:rsidRPr="00333D08" w:rsidRDefault="009F0591" w:rsidP="00D4721A">
      <w:pPr>
        <w:pStyle w:val="corpodeltesto21"/>
        <w:spacing w:after="120"/>
        <w:jc w:val="both"/>
        <w:rPr>
          <w:bCs w:val="0"/>
          <w:i w:val="0"/>
          <w:iCs w:val="0"/>
          <w:sz w:val="22"/>
          <w:szCs w:val="22"/>
        </w:rPr>
      </w:pPr>
      <w:r w:rsidRPr="00333D08">
        <w:rPr>
          <w:i w:val="0"/>
          <w:sz w:val="22"/>
        </w:rPr>
        <w:t>A. Überwachung, Vorsorge und Kontrolle von Infektions- und Parasitenkrankheiten (inbegriffen Impfprogramme)</w:t>
      </w:r>
    </w:p>
    <w:tbl>
      <w:tblPr>
        <w:tblW w:w="10243" w:type="dxa"/>
        <w:tblCellMar>
          <w:left w:w="0" w:type="dxa"/>
          <w:right w:w="0" w:type="dxa"/>
        </w:tblCellMar>
        <w:tblLook w:val="0000" w:firstRow="0" w:lastRow="0" w:firstColumn="0" w:lastColumn="0" w:noHBand="0" w:noVBand="0"/>
      </w:tblPr>
      <w:tblGrid>
        <w:gridCol w:w="507"/>
        <w:gridCol w:w="3027"/>
        <w:gridCol w:w="3564"/>
        <w:gridCol w:w="3145"/>
      </w:tblGrid>
      <w:tr w:rsidR="009F0591" w:rsidRPr="00333D08" w:rsidTr="002E1247">
        <w:trPr>
          <w:cantSplit/>
          <w:trHeight w:val="69"/>
          <w:tblHeader/>
        </w:trPr>
        <w:tc>
          <w:tcPr>
            <w:tcW w:w="507" w:type="dxa"/>
            <w:tcBorders>
              <w:top w:val="single" w:sz="8" w:space="0" w:color="000000"/>
              <w:left w:val="single" w:sz="8" w:space="0" w:color="000000"/>
              <w:bottom w:val="single" w:sz="8" w:space="0" w:color="000000"/>
              <w:right w:val="single" w:sz="8" w:space="0" w:color="000000"/>
            </w:tcBorders>
            <w:vAlign w:val="center"/>
          </w:tcPr>
          <w:p w:rsidR="009F0591" w:rsidRPr="00333D08" w:rsidRDefault="009F0591" w:rsidP="00023869">
            <w:pPr>
              <w:snapToGrid w:val="0"/>
              <w:jc w:val="center"/>
              <w:rPr>
                <w:rFonts w:ascii="Times New Roman" w:hAnsi="Times New Roman"/>
                <w:b/>
                <w:bCs/>
                <w:sz w:val="18"/>
                <w:szCs w:val="18"/>
              </w:rPr>
            </w:pPr>
            <w:r w:rsidRPr="00333D08">
              <w:rPr>
                <w:rFonts w:ascii="Times New Roman" w:hAnsi="Times New Roman"/>
                <w:b/>
                <w:sz w:val="18"/>
              </w:rPr>
              <w:t>N.</w:t>
            </w:r>
          </w:p>
        </w:tc>
        <w:tc>
          <w:tcPr>
            <w:tcW w:w="3027" w:type="dxa"/>
            <w:tcBorders>
              <w:top w:val="single" w:sz="8" w:space="0" w:color="000000"/>
              <w:left w:val="single" w:sz="8" w:space="0" w:color="000000"/>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023869">
            <w:pPr>
              <w:snapToGrid w:val="0"/>
              <w:ind w:left="186" w:right="166"/>
              <w:jc w:val="center"/>
              <w:rPr>
                <w:rFonts w:ascii="Times New Roman" w:hAnsi="Times New Roman"/>
                <w:b/>
                <w:bCs/>
                <w:sz w:val="18"/>
                <w:szCs w:val="18"/>
              </w:rPr>
            </w:pPr>
            <w:r w:rsidRPr="00333D08">
              <w:rPr>
                <w:rFonts w:ascii="Times New Roman" w:hAnsi="Times New Roman"/>
                <w:b/>
                <w:sz w:val="18"/>
              </w:rPr>
              <w:t>Programme / Tätigkeiten</w:t>
            </w:r>
          </w:p>
        </w:tc>
        <w:tc>
          <w:tcPr>
            <w:tcW w:w="3564" w:type="dxa"/>
            <w:tcBorders>
              <w:top w:val="single" w:sz="8" w:space="0" w:color="000000"/>
              <w:left w:val="nil"/>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023869">
            <w:pPr>
              <w:snapToGrid w:val="0"/>
              <w:ind w:left="384" w:right="53" w:hanging="283"/>
              <w:jc w:val="center"/>
              <w:rPr>
                <w:rFonts w:ascii="Times New Roman" w:hAnsi="Times New Roman"/>
                <w:b/>
                <w:bCs/>
                <w:sz w:val="18"/>
                <w:szCs w:val="18"/>
              </w:rPr>
            </w:pPr>
            <w:r w:rsidRPr="00333D08">
              <w:rPr>
                <w:rFonts w:ascii="Times New Roman" w:hAnsi="Times New Roman"/>
                <w:b/>
                <w:sz w:val="18"/>
              </w:rPr>
              <w:t>Programmkomponenten</w:t>
            </w:r>
          </w:p>
        </w:tc>
        <w:tc>
          <w:tcPr>
            <w:tcW w:w="3145" w:type="dxa"/>
            <w:tcBorders>
              <w:top w:val="single" w:sz="8" w:space="0" w:color="000000"/>
              <w:left w:val="nil"/>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023869">
            <w:pPr>
              <w:snapToGrid w:val="0"/>
              <w:ind w:left="384" w:right="53" w:hanging="283"/>
              <w:jc w:val="center"/>
              <w:rPr>
                <w:rFonts w:ascii="Times New Roman" w:hAnsi="Times New Roman"/>
                <w:b/>
                <w:bCs/>
                <w:sz w:val="18"/>
                <w:szCs w:val="18"/>
              </w:rPr>
            </w:pPr>
            <w:r w:rsidRPr="00333D08">
              <w:rPr>
                <w:rFonts w:ascii="Times New Roman" w:hAnsi="Times New Roman"/>
                <w:b/>
                <w:sz w:val="18"/>
              </w:rPr>
              <w:t>Leistungen</w:t>
            </w:r>
          </w:p>
        </w:tc>
      </w:tr>
      <w:tr w:rsidR="009F0591" w:rsidRPr="00333D08" w:rsidTr="002E1247">
        <w:trPr>
          <w:cantSplit/>
          <w:trHeight w:val="1341"/>
        </w:trPr>
        <w:tc>
          <w:tcPr>
            <w:tcW w:w="507" w:type="dxa"/>
            <w:tcBorders>
              <w:top w:val="nil"/>
              <w:left w:val="single" w:sz="8" w:space="0" w:color="000000"/>
              <w:bottom w:val="single" w:sz="8" w:space="0" w:color="000000"/>
              <w:right w:val="single" w:sz="8" w:space="0" w:color="000000"/>
            </w:tcBorders>
            <w:vAlign w:val="center"/>
          </w:tcPr>
          <w:p w:rsidR="009F0591" w:rsidRPr="00333D08" w:rsidRDefault="009F0591" w:rsidP="00023869">
            <w:pPr>
              <w:snapToGrid w:val="0"/>
              <w:jc w:val="center"/>
              <w:rPr>
                <w:rFonts w:ascii="Times New Roman" w:hAnsi="Times New Roman"/>
                <w:b/>
                <w:sz w:val="18"/>
                <w:szCs w:val="18"/>
              </w:rPr>
            </w:pPr>
            <w:r w:rsidRPr="00333D08">
              <w:rPr>
                <w:rFonts w:ascii="Times New Roman" w:hAnsi="Times New Roman"/>
                <w:b/>
                <w:sz w:val="18"/>
              </w:rPr>
              <w:t>A1</w:t>
            </w:r>
          </w:p>
        </w:tc>
        <w:tc>
          <w:tcPr>
            <w:tcW w:w="3027" w:type="dxa"/>
            <w:tcBorders>
              <w:top w:val="nil"/>
              <w:left w:val="single" w:sz="8" w:space="0" w:color="000000"/>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D4721A">
            <w:pPr>
              <w:snapToGrid w:val="0"/>
              <w:spacing w:after="0" w:line="240" w:lineRule="auto"/>
              <w:ind w:right="527"/>
              <w:rPr>
                <w:rFonts w:ascii="Times New Roman" w:hAnsi="Times New Roman"/>
                <w:sz w:val="18"/>
                <w:szCs w:val="18"/>
              </w:rPr>
            </w:pPr>
            <w:r w:rsidRPr="00333D08">
              <w:rPr>
                <w:rFonts w:ascii="Times New Roman" w:hAnsi="Times New Roman"/>
                <w:sz w:val="18"/>
              </w:rPr>
              <w:t>Epidemiologische Überwachung der Infektionskrankheiten und seuchenartigen Krankheiten</w:t>
            </w:r>
          </w:p>
        </w:tc>
        <w:tc>
          <w:tcPr>
            <w:tcW w:w="3564" w:type="dxa"/>
            <w:tcBorders>
              <w:top w:val="nil"/>
              <w:left w:val="nil"/>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Verwaltung des Meldesystems für Infektionskrankheiten und seuchenartige Krankheiten, Seuchenherde, darin inbegriffen auch Krankenhausinfektionen</w:t>
            </w:r>
          </w:p>
          <w:p w:rsidR="009F0591" w:rsidRPr="00333D08" w:rsidRDefault="009F0591" w:rsidP="00393715">
            <w:pPr>
              <w:suppressAutoHyphens/>
              <w:spacing w:before="120" w:after="120" w:line="240" w:lineRule="auto"/>
              <w:ind w:right="47"/>
              <w:rPr>
                <w:rFonts w:ascii="Times New Roman" w:hAnsi="Times New Roman"/>
                <w:sz w:val="18"/>
                <w:szCs w:val="18"/>
              </w:rPr>
            </w:pPr>
            <w:r w:rsidRPr="00333D08">
              <w:rPr>
                <w:rFonts w:ascii="Times New Roman" w:hAnsi="Times New Roman"/>
                <w:sz w:val="18"/>
              </w:rPr>
              <w:t>Epidemiologische Untersuchungen bei Krankheitsherden</w:t>
            </w:r>
          </w:p>
          <w:p w:rsidR="009F0591" w:rsidRPr="00333D08" w:rsidRDefault="009F0591" w:rsidP="00393715">
            <w:pPr>
              <w:suppressAutoHyphens/>
              <w:spacing w:before="120" w:after="120" w:line="240" w:lineRule="auto"/>
              <w:ind w:right="47"/>
              <w:rPr>
                <w:rFonts w:ascii="Times New Roman" w:hAnsi="Times New Roman"/>
                <w:sz w:val="18"/>
                <w:szCs w:val="18"/>
              </w:rPr>
            </w:pPr>
            <w:r w:rsidRPr="00333D08">
              <w:rPr>
                <w:rFonts w:ascii="Times New Roman" w:hAnsi="Times New Roman"/>
                <w:sz w:val="18"/>
              </w:rPr>
              <w:t>Überwachung der Verbreitung im Lebensraum der Vektoren von krankheitserregenden Mikroorganismen auch in Bezug auf Anthropozoonosen</w:t>
            </w:r>
          </w:p>
          <w:p w:rsidR="009F0591" w:rsidRPr="00333D08" w:rsidRDefault="009F0591" w:rsidP="00393715">
            <w:pPr>
              <w:suppressAutoHyphens/>
              <w:spacing w:before="120" w:after="120" w:line="240" w:lineRule="auto"/>
              <w:ind w:right="47"/>
              <w:rPr>
                <w:rFonts w:ascii="Times New Roman" w:hAnsi="Times New Roman"/>
                <w:sz w:val="18"/>
                <w:szCs w:val="18"/>
              </w:rPr>
            </w:pPr>
            <w:r w:rsidRPr="00333D08">
              <w:rPr>
                <w:rFonts w:ascii="Times New Roman" w:hAnsi="Times New Roman"/>
                <w:sz w:val="18"/>
              </w:rPr>
              <w:t>Aufsicht über die Verbreitung im Lebensraum von krankheitserregenden Mikroorganismen</w:t>
            </w:r>
          </w:p>
          <w:p w:rsidR="009F0591" w:rsidRPr="00333D08" w:rsidRDefault="009F0591" w:rsidP="00393715">
            <w:pPr>
              <w:suppressAutoHyphens/>
              <w:spacing w:before="120" w:after="120" w:line="240" w:lineRule="auto"/>
              <w:ind w:right="47"/>
              <w:rPr>
                <w:rFonts w:ascii="Times New Roman" w:hAnsi="Times New Roman"/>
                <w:sz w:val="18"/>
                <w:szCs w:val="18"/>
              </w:rPr>
            </w:pPr>
            <w:r w:rsidRPr="00333D08">
              <w:rPr>
                <w:rFonts w:ascii="Times New Roman" w:hAnsi="Times New Roman"/>
                <w:sz w:val="18"/>
              </w:rPr>
              <w:t>Aufsichtstätigkeiten zur Förderung von Plänen zur Eliminierung bzw. Ausrottung spezifischer Infektionskrankheiten (z.B. Überwachung der AFP)</w:t>
            </w:r>
          </w:p>
          <w:p w:rsidR="009F0591" w:rsidRPr="00333D08" w:rsidRDefault="009F0591" w:rsidP="00393715">
            <w:pPr>
              <w:suppressAutoHyphens/>
              <w:spacing w:before="120" w:after="120" w:line="240" w:lineRule="auto"/>
              <w:ind w:right="47"/>
              <w:rPr>
                <w:rFonts w:ascii="Times New Roman" w:hAnsi="Times New Roman"/>
                <w:sz w:val="18"/>
                <w:szCs w:val="18"/>
              </w:rPr>
            </w:pPr>
            <w:r w:rsidRPr="00333D08">
              <w:rPr>
                <w:rFonts w:ascii="Times New Roman" w:hAnsi="Times New Roman"/>
                <w:sz w:val="18"/>
              </w:rPr>
              <w:t>Periodische zeit-, raum- und personenspezifische Datenanalyse</w:t>
            </w:r>
          </w:p>
          <w:p w:rsidR="009F0591" w:rsidRPr="00333D08" w:rsidRDefault="009F0591" w:rsidP="00393715">
            <w:pPr>
              <w:suppressAutoHyphens/>
              <w:spacing w:before="120" w:after="120" w:line="240" w:lineRule="auto"/>
              <w:ind w:right="47"/>
              <w:rPr>
                <w:rFonts w:ascii="Times New Roman" w:hAnsi="Times New Roman"/>
                <w:sz w:val="18"/>
                <w:szCs w:val="18"/>
              </w:rPr>
            </w:pPr>
            <w:r w:rsidRPr="00333D08">
              <w:rPr>
                <w:rFonts w:ascii="Times New Roman" w:hAnsi="Times New Roman"/>
                <w:sz w:val="18"/>
              </w:rPr>
              <w:t xml:space="preserve">Durchführung etwaiger analytischer Studien zur Untersuchung der Risikofaktoren </w:t>
            </w:r>
          </w:p>
          <w:p w:rsidR="009F0591" w:rsidRPr="00333D08" w:rsidRDefault="009F0591" w:rsidP="00393715">
            <w:pPr>
              <w:suppressAutoHyphens/>
              <w:spacing w:before="120" w:after="120" w:line="240" w:lineRule="auto"/>
              <w:ind w:right="47"/>
              <w:rPr>
                <w:rFonts w:ascii="Times New Roman" w:hAnsi="Times New Roman"/>
                <w:sz w:val="18"/>
                <w:szCs w:val="18"/>
              </w:rPr>
            </w:pPr>
            <w:r w:rsidRPr="00333D08">
              <w:rPr>
                <w:rFonts w:ascii="Times New Roman" w:hAnsi="Times New Roman"/>
                <w:sz w:val="18"/>
              </w:rPr>
              <w:t>Vermittlung und Verbreitung der Ergebnisse zum Verlauf der Infektionskrankheiten /seuchenartigen Krankheiten</w:t>
            </w:r>
          </w:p>
        </w:tc>
        <w:tc>
          <w:tcPr>
            <w:tcW w:w="3145" w:type="dxa"/>
            <w:tcBorders>
              <w:top w:val="nil"/>
              <w:left w:val="nil"/>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393715">
            <w:pPr>
              <w:tabs>
                <w:tab w:val="left" w:pos="2885"/>
              </w:tabs>
              <w:snapToGrid w:val="0"/>
              <w:spacing w:before="120" w:after="120" w:line="240" w:lineRule="auto"/>
              <w:ind w:left="183" w:right="123"/>
              <w:rPr>
                <w:rFonts w:ascii="Times New Roman" w:hAnsi="Times New Roman"/>
                <w:sz w:val="18"/>
                <w:szCs w:val="18"/>
              </w:rPr>
            </w:pPr>
            <w:r w:rsidRPr="00333D08">
              <w:rPr>
                <w:rFonts w:ascii="Times New Roman" w:hAnsi="Times New Roman"/>
                <w:sz w:val="18"/>
              </w:rPr>
              <w:t>Periodische Erstellung von Berichten über den Verlauf der Infektionskrankheiten /seuchenartigen Krankheiten</w:t>
            </w:r>
          </w:p>
          <w:p w:rsidR="009F0591" w:rsidRPr="00333D08" w:rsidRDefault="009F0591" w:rsidP="00393715">
            <w:pPr>
              <w:snapToGrid w:val="0"/>
              <w:spacing w:before="120" w:after="120" w:line="240" w:lineRule="auto"/>
              <w:ind w:left="183" w:right="123"/>
              <w:rPr>
                <w:rFonts w:ascii="Times New Roman" w:hAnsi="Times New Roman"/>
                <w:sz w:val="18"/>
                <w:szCs w:val="18"/>
              </w:rPr>
            </w:pPr>
            <w:r w:rsidRPr="00333D08">
              <w:rPr>
                <w:rFonts w:ascii="Times New Roman" w:hAnsi="Times New Roman"/>
                <w:sz w:val="18"/>
              </w:rPr>
              <w:t xml:space="preserve">Periodische Mitteilung an Gesundheitsfachkräfte, Bürger und Einrichtungen </w:t>
            </w:r>
          </w:p>
        </w:tc>
      </w:tr>
      <w:tr w:rsidR="009F0591" w:rsidRPr="00333D08" w:rsidTr="002E1247">
        <w:trPr>
          <w:cantSplit/>
          <w:trHeight w:val="1341"/>
        </w:trPr>
        <w:tc>
          <w:tcPr>
            <w:tcW w:w="507" w:type="dxa"/>
            <w:tcBorders>
              <w:top w:val="nil"/>
              <w:left w:val="single" w:sz="8" w:space="0" w:color="000000"/>
              <w:bottom w:val="single" w:sz="8" w:space="0" w:color="000000"/>
              <w:right w:val="single" w:sz="8" w:space="0" w:color="000000"/>
            </w:tcBorders>
            <w:vAlign w:val="center"/>
          </w:tcPr>
          <w:p w:rsidR="009F0591" w:rsidRPr="00333D08" w:rsidRDefault="009F0591" w:rsidP="00023869">
            <w:pPr>
              <w:snapToGrid w:val="0"/>
              <w:jc w:val="center"/>
              <w:rPr>
                <w:rFonts w:ascii="Times New Roman" w:hAnsi="Times New Roman"/>
                <w:b/>
                <w:sz w:val="18"/>
                <w:szCs w:val="18"/>
              </w:rPr>
            </w:pPr>
            <w:r w:rsidRPr="00333D08">
              <w:rPr>
                <w:rFonts w:ascii="Times New Roman" w:hAnsi="Times New Roman"/>
                <w:b/>
                <w:sz w:val="18"/>
              </w:rPr>
              <w:t>A2</w:t>
            </w:r>
          </w:p>
        </w:tc>
        <w:tc>
          <w:tcPr>
            <w:tcW w:w="3027" w:type="dxa"/>
            <w:tcBorders>
              <w:top w:val="nil"/>
              <w:left w:val="single" w:sz="8" w:space="0" w:color="000000"/>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D4721A">
            <w:pPr>
              <w:snapToGrid w:val="0"/>
              <w:spacing w:after="0" w:line="240" w:lineRule="auto"/>
              <w:ind w:right="527"/>
              <w:rPr>
                <w:rFonts w:ascii="Times New Roman" w:hAnsi="Times New Roman"/>
                <w:sz w:val="18"/>
                <w:szCs w:val="18"/>
              </w:rPr>
            </w:pPr>
            <w:r w:rsidRPr="00333D08">
              <w:rPr>
                <w:rFonts w:ascii="Times New Roman" w:hAnsi="Times New Roman"/>
                <w:sz w:val="18"/>
              </w:rPr>
              <w:t>Eingriffe zur Überwachung der Verbreitung von Infektionskrankheiten und seuchenartigen Krankheiten</w:t>
            </w:r>
          </w:p>
        </w:tc>
        <w:tc>
          <w:tcPr>
            <w:tcW w:w="3564" w:type="dxa"/>
            <w:tcBorders>
              <w:top w:val="nil"/>
              <w:left w:val="nil"/>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Vorbereitung und Umsetzung von Maßnahmen zur Überwachung von Infektionskrankheiten</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Vorbereitung und Umsetzung von Kontrollmaßnahmen für etwaige Seuchenherde</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Unterstützung und Überwachung von öffentlichen Entwesungs- und Rattenbekämpfungseingriffen</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Gesundheitserziehungsprogramme</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 xml:space="preserve">Vermittlung und Verbreitung von Informationen über die ergriffenen Kontrollmaßnahmen </w:t>
            </w:r>
          </w:p>
        </w:tc>
        <w:tc>
          <w:tcPr>
            <w:tcW w:w="3145" w:type="dxa"/>
            <w:tcBorders>
              <w:top w:val="nil"/>
              <w:left w:val="nil"/>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Immuno- und Chemoprophylaxe für Kontaktpersonen und gefährdete Personen</w:t>
            </w:r>
          </w:p>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Überwachungseingriffe an Übertragungsquellen, - überträgern/-vektoren, wie Nahrungsmittel, diagnostische oder therapeutische Verfahren, Arthropoden</w:t>
            </w:r>
          </w:p>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Periodische Erstellung von Berichten über die jeweiligen Kontrolleingriffe</w:t>
            </w:r>
          </w:p>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 xml:space="preserve">Periodische Mitteilung an Gesundheitsfachkräfte, Bürger und Einrichtungen </w:t>
            </w:r>
          </w:p>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Analytische Untersuchungen in Bezug auf vorbeugende Maßnahmen für Infektionskrankheiten</w:t>
            </w:r>
          </w:p>
        </w:tc>
      </w:tr>
      <w:tr w:rsidR="009F0591" w:rsidRPr="00333D08" w:rsidTr="002E1247">
        <w:trPr>
          <w:cantSplit/>
        </w:trPr>
        <w:tc>
          <w:tcPr>
            <w:tcW w:w="507" w:type="dxa"/>
            <w:tcBorders>
              <w:top w:val="nil"/>
              <w:left w:val="single" w:sz="8" w:space="0" w:color="000000"/>
              <w:bottom w:val="single" w:sz="8" w:space="0" w:color="000000"/>
              <w:right w:val="single" w:sz="8" w:space="0" w:color="000000"/>
            </w:tcBorders>
            <w:vAlign w:val="center"/>
          </w:tcPr>
          <w:p w:rsidR="009F0591" w:rsidRPr="00333D08" w:rsidRDefault="009F0591" w:rsidP="00023869">
            <w:pPr>
              <w:snapToGrid w:val="0"/>
              <w:jc w:val="center"/>
              <w:rPr>
                <w:rFonts w:ascii="Times New Roman" w:hAnsi="Times New Roman"/>
                <w:b/>
                <w:sz w:val="18"/>
                <w:szCs w:val="18"/>
              </w:rPr>
            </w:pPr>
            <w:r w:rsidRPr="00333D08">
              <w:rPr>
                <w:rFonts w:ascii="Times New Roman" w:hAnsi="Times New Roman"/>
                <w:b/>
                <w:sz w:val="18"/>
              </w:rPr>
              <w:lastRenderedPageBreak/>
              <w:t>A3</w:t>
            </w:r>
          </w:p>
        </w:tc>
        <w:tc>
          <w:tcPr>
            <w:tcW w:w="3027" w:type="dxa"/>
            <w:tcBorders>
              <w:top w:val="nil"/>
              <w:left w:val="single" w:sz="8" w:space="0" w:color="000000"/>
              <w:bottom w:val="single" w:sz="8" w:space="0" w:color="000000"/>
              <w:right w:val="single" w:sz="8" w:space="0" w:color="000000"/>
            </w:tcBorders>
            <w:vAlign w:val="center"/>
          </w:tcPr>
          <w:p w:rsidR="009F0591" w:rsidRPr="00333D08" w:rsidRDefault="009F0591" w:rsidP="00086208">
            <w:pPr>
              <w:snapToGrid w:val="0"/>
              <w:spacing w:after="0" w:line="240" w:lineRule="auto"/>
              <w:ind w:left="70" w:right="199"/>
              <w:rPr>
                <w:rFonts w:ascii="Times New Roman" w:hAnsi="Times New Roman"/>
                <w:sz w:val="18"/>
                <w:szCs w:val="18"/>
              </w:rPr>
            </w:pPr>
            <w:r w:rsidRPr="00333D08">
              <w:rPr>
                <w:rFonts w:ascii="Times New Roman" w:hAnsi="Times New Roman"/>
                <w:sz w:val="18"/>
              </w:rPr>
              <w:t>Impfungen</w:t>
            </w:r>
          </w:p>
          <w:p w:rsidR="009F0591" w:rsidRPr="00333D08" w:rsidRDefault="009F0591" w:rsidP="00086208">
            <w:pPr>
              <w:pStyle w:val="Listenabsatz"/>
              <w:numPr>
                <w:ilvl w:val="0"/>
                <w:numId w:val="13"/>
              </w:numPr>
              <w:snapToGrid w:val="0"/>
              <w:spacing w:after="0" w:line="240" w:lineRule="auto"/>
              <w:ind w:left="212" w:right="527" w:hanging="142"/>
              <w:rPr>
                <w:rFonts w:ascii="Times New Roman" w:hAnsi="Times New Roman"/>
                <w:sz w:val="18"/>
                <w:szCs w:val="18"/>
              </w:rPr>
            </w:pPr>
            <w:r w:rsidRPr="00333D08">
              <w:rPr>
                <w:rFonts w:ascii="Times New Roman" w:hAnsi="Times New Roman"/>
                <w:sz w:val="18"/>
              </w:rPr>
              <w:t>Neugeborene: Grundimpfungen und Auffrischungsimpfungen (wie im Impfkalender vorgesehen) zur Vorbeugung von  Diphtherie, Tetanus, Keuchhusten, Hepatitis B, Kinderlähmung, Haemophilus influenzae Typ b, Pneumokokken, Meningokokken B, Rotavirus, Masern, Mumps und Röteln, Varizellen, Meningokokken C;</w:t>
            </w:r>
          </w:p>
          <w:p w:rsidR="009F0591" w:rsidRPr="00333D08" w:rsidRDefault="009F0591" w:rsidP="00315D6C">
            <w:pPr>
              <w:pStyle w:val="Listenabsatz"/>
              <w:numPr>
                <w:ilvl w:val="0"/>
                <w:numId w:val="13"/>
              </w:numPr>
              <w:snapToGrid w:val="0"/>
              <w:spacing w:after="0" w:line="240" w:lineRule="auto"/>
              <w:ind w:left="212" w:right="527" w:hanging="142"/>
              <w:rPr>
                <w:rFonts w:ascii="Times New Roman" w:hAnsi="Times New Roman"/>
                <w:sz w:val="18"/>
                <w:szCs w:val="18"/>
              </w:rPr>
            </w:pPr>
            <w:r w:rsidRPr="00333D08">
              <w:rPr>
                <w:rFonts w:ascii="Times New Roman" w:hAnsi="Times New Roman"/>
                <w:sz w:val="18"/>
              </w:rPr>
              <w:t>Jugendliche: Grundimpfung (wie im Impfkalender vorgesehen) gegen Meningokokken ACYW135 und HPV;</w:t>
            </w:r>
          </w:p>
          <w:p w:rsidR="009F0591" w:rsidRPr="00333D08" w:rsidRDefault="009F0591" w:rsidP="00086208">
            <w:pPr>
              <w:pStyle w:val="Listenabsatz"/>
              <w:numPr>
                <w:ilvl w:val="0"/>
                <w:numId w:val="13"/>
              </w:numPr>
              <w:snapToGrid w:val="0"/>
              <w:spacing w:after="0" w:line="240" w:lineRule="auto"/>
              <w:ind w:left="212" w:right="527" w:hanging="142"/>
              <w:rPr>
                <w:rFonts w:ascii="Times New Roman" w:hAnsi="Times New Roman"/>
                <w:sz w:val="18"/>
                <w:szCs w:val="18"/>
              </w:rPr>
            </w:pPr>
            <w:r w:rsidRPr="00333D08">
              <w:rPr>
                <w:rFonts w:ascii="Times New Roman" w:hAnsi="Times New Roman"/>
                <w:sz w:val="18"/>
              </w:rPr>
              <w:t>≥ 65-Jährige: Impfung gegen die saisonale Grippe;</w:t>
            </w:r>
          </w:p>
          <w:p w:rsidR="009F0591" w:rsidRPr="00333D08" w:rsidRDefault="009F0591" w:rsidP="005A6AF8">
            <w:pPr>
              <w:pStyle w:val="Listenabsatz"/>
              <w:numPr>
                <w:ilvl w:val="0"/>
                <w:numId w:val="13"/>
              </w:numPr>
              <w:snapToGrid w:val="0"/>
              <w:spacing w:after="0" w:line="240" w:lineRule="auto"/>
              <w:ind w:left="212" w:right="527" w:hanging="142"/>
              <w:rPr>
                <w:rFonts w:ascii="Times New Roman" w:hAnsi="Times New Roman"/>
                <w:sz w:val="18"/>
                <w:szCs w:val="18"/>
              </w:rPr>
            </w:pPr>
            <w:r w:rsidRPr="00333D08">
              <w:rPr>
                <w:rFonts w:ascii="Times New Roman" w:hAnsi="Times New Roman"/>
                <w:sz w:val="18"/>
              </w:rPr>
              <w:t>65-Jährige: Grundimpfung (wie im Impfkalender vorgesehen) gegen Pneumokokken PCV13+PPV23 und Herpes Zoster;</w:t>
            </w:r>
          </w:p>
          <w:p w:rsidR="009F0591" w:rsidRPr="00333D08" w:rsidRDefault="009F0591" w:rsidP="00776E7C">
            <w:pPr>
              <w:pStyle w:val="Listenabsatz"/>
              <w:numPr>
                <w:ilvl w:val="0"/>
                <w:numId w:val="13"/>
              </w:numPr>
              <w:snapToGrid w:val="0"/>
              <w:spacing w:after="0" w:line="240" w:lineRule="auto"/>
              <w:ind w:left="212" w:right="527" w:hanging="142"/>
              <w:rPr>
                <w:rFonts w:ascii="Times New Roman" w:hAnsi="Times New Roman"/>
                <w:sz w:val="18"/>
                <w:szCs w:val="18"/>
              </w:rPr>
            </w:pPr>
            <w:r w:rsidRPr="00333D08">
              <w:rPr>
                <w:rFonts w:ascii="Times New Roman" w:hAnsi="Times New Roman"/>
                <w:sz w:val="18"/>
              </w:rPr>
              <w:t>Gefährdete Personen aller Altersgruppen: vom Nationalen Impfplan 2012-2014 und sonstigen einschlägigen nationalen Richtlinien vorgesehene Impfungen.</w:t>
            </w:r>
          </w:p>
        </w:tc>
        <w:tc>
          <w:tcPr>
            <w:tcW w:w="3564" w:type="dxa"/>
            <w:tcBorders>
              <w:top w:val="nil"/>
              <w:left w:val="nil"/>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Ergänzung der elektronisch erfassten Impfregister auf regionaler Ebene und Übertragung der elektronisch erfassten Daten auf nationaler Ebene</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Erhebung der Impfraten und Beobachtung der Impfnebenwirkungen</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Bewertung der Qualität der Impfprogramme</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Bewertung der gesundheitlichen Auswirkungen der Impfprogramme durch Überwachung der durch Impfung vermeidbaren Krankheiten</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Erhebung des Impfverhaltens und der Gründe für Impfunterlassung</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p>
        </w:tc>
        <w:tc>
          <w:tcPr>
            <w:tcW w:w="3145" w:type="dxa"/>
            <w:tcBorders>
              <w:top w:val="nil"/>
              <w:left w:val="nil"/>
              <w:bottom w:val="single" w:sz="8" w:space="0" w:color="000000"/>
              <w:right w:val="single" w:sz="8" w:space="0" w:color="000000"/>
            </w:tcBorders>
            <w:tcMar>
              <w:top w:w="0" w:type="dxa"/>
              <w:left w:w="28" w:type="dxa"/>
              <w:bottom w:w="0" w:type="dxa"/>
              <w:right w:w="28" w:type="dxa"/>
            </w:tcMar>
            <w:vAlign w:val="center"/>
          </w:tcPr>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 xml:space="preserve">Einladung der für die Impfprogramme vorgesehenen Personen </w:t>
            </w:r>
          </w:p>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Impfungen nach Best Practice-Modell</w:t>
            </w:r>
          </w:p>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Informationskampagnen und Mitteilungen an Gesundheitsfachkräfte, Bürger und Einrichtungen</w:t>
            </w:r>
          </w:p>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Analytische Untersuchungen in Bezug auf vorbeugende Maßnahmen für Infektionskrankheiten</w:t>
            </w:r>
          </w:p>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Berichterstellung</w:t>
            </w:r>
          </w:p>
        </w:tc>
      </w:tr>
      <w:tr w:rsidR="009F0591" w:rsidRPr="00333D08" w:rsidTr="002E1247">
        <w:trPr>
          <w:cantSplit/>
        </w:trPr>
        <w:tc>
          <w:tcPr>
            <w:tcW w:w="507" w:type="dxa"/>
            <w:tcBorders>
              <w:top w:val="nil"/>
              <w:left w:val="single" w:sz="8" w:space="0" w:color="000000"/>
              <w:bottom w:val="single" w:sz="8" w:space="0" w:color="000000"/>
              <w:right w:val="single" w:sz="8" w:space="0" w:color="000000"/>
            </w:tcBorders>
            <w:vAlign w:val="center"/>
          </w:tcPr>
          <w:p w:rsidR="009F0591" w:rsidRPr="00333D08" w:rsidRDefault="009F0591" w:rsidP="00023869">
            <w:pPr>
              <w:snapToGrid w:val="0"/>
              <w:jc w:val="center"/>
              <w:rPr>
                <w:rFonts w:ascii="Times New Roman" w:hAnsi="Times New Roman"/>
                <w:b/>
                <w:sz w:val="18"/>
                <w:szCs w:val="18"/>
              </w:rPr>
            </w:pPr>
            <w:r w:rsidRPr="00333D08">
              <w:rPr>
                <w:rFonts w:ascii="Times New Roman" w:hAnsi="Times New Roman"/>
                <w:b/>
                <w:sz w:val="18"/>
              </w:rPr>
              <w:t>A4</w:t>
            </w:r>
          </w:p>
        </w:tc>
        <w:tc>
          <w:tcPr>
            <w:tcW w:w="3027" w:type="dxa"/>
            <w:tcBorders>
              <w:top w:val="nil"/>
              <w:left w:val="single" w:sz="8" w:space="0" w:color="000000"/>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D4721A">
            <w:pPr>
              <w:snapToGrid w:val="0"/>
              <w:spacing w:after="0" w:line="240" w:lineRule="auto"/>
              <w:ind w:right="528"/>
              <w:rPr>
                <w:rFonts w:ascii="Times New Roman" w:hAnsi="Times New Roman"/>
                <w:sz w:val="18"/>
                <w:szCs w:val="18"/>
              </w:rPr>
            </w:pPr>
            <w:r w:rsidRPr="00333D08">
              <w:rPr>
                <w:rFonts w:ascii="Times New Roman" w:hAnsi="Times New Roman"/>
                <w:sz w:val="18"/>
              </w:rPr>
              <w:t>Medizinischer Dienst für Reisende</w:t>
            </w:r>
          </w:p>
        </w:tc>
        <w:tc>
          <w:tcPr>
            <w:tcW w:w="3564" w:type="dxa"/>
            <w:tcBorders>
              <w:top w:val="nil"/>
              <w:left w:val="nil"/>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Update über die Infektionsrisiken in den verschiedenen Ländern der Erde</w:t>
            </w:r>
          </w:p>
        </w:tc>
        <w:tc>
          <w:tcPr>
            <w:tcW w:w="3145" w:type="dxa"/>
            <w:tcBorders>
              <w:top w:val="nil"/>
              <w:left w:val="nil"/>
              <w:bottom w:val="single" w:sz="8" w:space="0" w:color="000000"/>
              <w:right w:val="single" w:sz="8" w:space="0" w:color="000000"/>
            </w:tcBorders>
            <w:tcMar>
              <w:top w:w="0" w:type="dxa"/>
              <w:left w:w="28" w:type="dxa"/>
              <w:bottom w:w="0" w:type="dxa"/>
              <w:right w:w="28" w:type="dxa"/>
            </w:tcMar>
            <w:vAlign w:val="center"/>
          </w:tcPr>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Information für Reisende</w:t>
            </w:r>
          </w:p>
          <w:p w:rsidR="009F0591" w:rsidRPr="00333D08" w:rsidRDefault="009F0591" w:rsidP="00393715">
            <w:pPr>
              <w:snapToGrid w:val="0"/>
              <w:spacing w:before="120" w:after="120" w:line="240" w:lineRule="auto"/>
              <w:ind w:right="123"/>
              <w:rPr>
                <w:rFonts w:ascii="Times New Roman" w:hAnsi="Times New Roman"/>
                <w:sz w:val="18"/>
                <w:szCs w:val="18"/>
              </w:rPr>
            </w:pPr>
          </w:p>
        </w:tc>
      </w:tr>
      <w:tr w:rsidR="009F0591" w:rsidRPr="00333D08" w:rsidTr="002E1247">
        <w:trPr>
          <w:cantSplit/>
        </w:trPr>
        <w:tc>
          <w:tcPr>
            <w:tcW w:w="507" w:type="dxa"/>
            <w:tcBorders>
              <w:top w:val="nil"/>
              <w:left w:val="single" w:sz="8" w:space="0" w:color="000000"/>
              <w:bottom w:val="single" w:sz="8" w:space="0" w:color="000000"/>
              <w:right w:val="single" w:sz="8" w:space="0" w:color="000000"/>
            </w:tcBorders>
            <w:vAlign w:val="center"/>
          </w:tcPr>
          <w:p w:rsidR="009F0591" w:rsidRPr="00333D08" w:rsidRDefault="009F0591" w:rsidP="00023869">
            <w:pPr>
              <w:jc w:val="center"/>
              <w:rPr>
                <w:rFonts w:ascii="Times New Roman" w:hAnsi="Times New Roman"/>
                <w:b/>
                <w:sz w:val="18"/>
                <w:szCs w:val="18"/>
              </w:rPr>
            </w:pPr>
            <w:r w:rsidRPr="00333D08">
              <w:rPr>
                <w:rFonts w:ascii="Times New Roman" w:hAnsi="Times New Roman"/>
                <w:b/>
                <w:sz w:val="18"/>
              </w:rPr>
              <w:t>A5</w:t>
            </w:r>
          </w:p>
        </w:tc>
        <w:tc>
          <w:tcPr>
            <w:tcW w:w="3027" w:type="dxa"/>
            <w:tcBorders>
              <w:top w:val="nil"/>
              <w:left w:val="single" w:sz="8" w:space="0" w:color="000000"/>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D4721A">
            <w:pPr>
              <w:spacing w:after="0" w:line="240" w:lineRule="auto"/>
              <w:ind w:right="528"/>
              <w:rPr>
                <w:rFonts w:ascii="Times New Roman" w:hAnsi="Times New Roman"/>
                <w:sz w:val="18"/>
                <w:szCs w:val="18"/>
              </w:rPr>
            </w:pPr>
            <w:r w:rsidRPr="00333D08">
              <w:rPr>
                <w:rFonts w:ascii="Times New Roman" w:hAnsi="Times New Roman"/>
                <w:sz w:val="18"/>
              </w:rPr>
              <w:t>Bereitstellung von Einsatzsystemen für eventuelle Infektionsnotfälle</w:t>
            </w:r>
          </w:p>
        </w:tc>
        <w:tc>
          <w:tcPr>
            <w:tcW w:w="3564" w:type="dxa"/>
            <w:tcBorders>
              <w:top w:val="nil"/>
              <w:left w:val="nil"/>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 xml:space="preserve">Analyse der möglichen Szenarien </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Bereitstellung von Ad-hoc-Überwachungssystemen</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Bestimmung der in Bezug auf die verschiedenen Alarmstufen zu treffenden Maßnahmen</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Bereitstellung von lokalen und allgemeinen Verfahren / Protokollen, Personalschulung und Mitteilung</w:t>
            </w:r>
          </w:p>
          <w:p w:rsidR="009F0591" w:rsidRPr="00333D08" w:rsidRDefault="009F0591" w:rsidP="00393715">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Kooperationsvereinbarungen mit anderen direkt betroffenen Personen</w:t>
            </w:r>
          </w:p>
        </w:tc>
        <w:tc>
          <w:tcPr>
            <w:tcW w:w="3145" w:type="dxa"/>
            <w:tcBorders>
              <w:top w:val="nil"/>
              <w:left w:val="nil"/>
              <w:bottom w:val="single" w:sz="8" w:space="0" w:color="000000"/>
              <w:right w:val="single" w:sz="8" w:space="0" w:color="000000"/>
            </w:tcBorders>
            <w:tcMar>
              <w:top w:w="0" w:type="dxa"/>
              <w:left w:w="79" w:type="dxa"/>
              <w:bottom w:w="0" w:type="dxa"/>
              <w:right w:w="79" w:type="dxa"/>
            </w:tcMar>
            <w:vAlign w:val="center"/>
          </w:tcPr>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 xml:space="preserve">Umsetzung aller für einen möglichen Notfall vorgesehenen Präventions- und Kontrollmaßnahmen (z.B. Quarantänemaßnahmen, persönliche Schutzausrüstung, Impfungen, usw.) </w:t>
            </w:r>
          </w:p>
          <w:p w:rsidR="009F0591" w:rsidRPr="00333D08" w:rsidRDefault="009F0591" w:rsidP="00393715">
            <w:pPr>
              <w:snapToGrid w:val="0"/>
              <w:spacing w:before="120" w:after="120" w:line="240" w:lineRule="auto"/>
              <w:ind w:right="123"/>
              <w:rPr>
                <w:rFonts w:ascii="Times New Roman" w:hAnsi="Times New Roman"/>
                <w:sz w:val="18"/>
                <w:szCs w:val="18"/>
              </w:rPr>
            </w:pPr>
            <w:r w:rsidRPr="00333D08">
              <w:rPr>
                <w:rFonts w:ascii="Times New Roman" w:hAnsi="Times New Roman"/>
                <w:sz w:val="18"/>
              </w:rPr>
              <w:t>Informationskampagnen und Mitteilungen an Gesundheitsfachkräfte, Bürger und Einrichtungen</w:t>
            </w:r>
          </w:p>
          <w:p w:rsidR="009F0591" w:rsidRPr="00333D08" w:rsidRDefault="009F0591" w:rsidP="00393715">
            <w:pPr>
              <w:snapToGrid w:val="0"/>
              <w:spacing w:before="120" w:after="120" w:line="240" w:lineRule="auto"/>
              <w:ind w:right="123"/>
              <w:rPr>
                <w:rFonts w:ascii="Times New Roman" w:hAnsi="Times New Roman"/>
                <w:strike/>
                <w:sz w:val="18"/>
                <w:szCs w:val="18"/>
              </w:rPr>
            </w:pPr>
            <w:r w:rsidRPr="00333D08">
              <w:rPr>
                <w:rFonts w:ascii="Times New Roman" w:hAnsi="Times New Roman"/>
                <w:sz w:val="18"/>
              </w:rPr>
              <w:t>Berichterstellung</w:t>
            </w:r>
          </w:p>
        </w:tc>
      </w:tr>
    </w:tbl>
    <w:p w:rsidR="009F0591" w:rsidRDefault="009F0591" w:rsidP="00E424F7"/>
    <w:p w:rsidR="009F0591" w:rsidRPr="00CF2B3A" w:rsidRDefault="009F0591" w:rsidP="00CF2B3A">
      <w:pPr>
        <w:tabs>
          <w:tab w:val="left" w:pos="0"/>
        </w:tabs>
        <w:suppressAutoHyphens/>
        <w:spacing w:after="120" w:line="240" w:lineRule="auto"/>
        <w:jc w:val="both"/>
        <w:rPr>
          <w:rFonts w:ascii="Times New Roman" w:hAnsi="Times New Roman"/>
          <w:bCs/>
          <w:i/>
          <w:iCs/>
          <w:sz w:val="24"/>
          <w:szCs w:val="24"/>
        </w:rPr>
      </w:pPr>
      <w:r>
        <w:rPr>
          <w:rFonts w:ascii="Times New Roman" w:hAnsi="Times New Roman"/>
        </w:rPr>
        <w:t xml:space="preserve">B. </w:t>
      </w:r>
      <w:r>
        <w:rPr>
          <w:rFonts w:ascii="Times New Roman" w:hAnsi="Times New Roman"/>
          <w:b/>
        </w:rPr>
        <w:t>Schutz der Gesundheit und Sicherheit von offenen und angrenzenden Umgebungen</w:t>
      </w:r>
      <w:r>
        <w:rPr>
          <w:rFonts w:ascii="Times New Roman" w:hAnsi="Times New Roman"/>
        </w:rPr>
        <w:t xml:space="preserve"> </w:t>
      </w: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9" w:type="dxa"/>
          <w:right w:w="79" w:type="dxa"/>
        </w:tblCellMar>
        <w:tblLook w:val="0000" w:firstRow="0" w:lastRow="0" w:firstColumn="0" w:lastColumn="0" w:noHBand="0" w:noVBand="0"/>
      </w:tblPr>
      <w:tblGrid>
        <w:gridCol w:w="540"/>
        <w:gridCol w:w="3215"/>
        <w:gridCol w:w="3412"/>
        <w:gridCol w:w="3118"/>
      </w:tblGrid>
      <w:tr w:rsidR="009F0591" w:rsidRPr="00333D08" w:rsidTr="00023869">
        <w:trPr>
          <w:cantSplit/>
          <w:trHeight w:val="373"/>
          <w:tblHeader/>
        </w:trPr>
        <w:tc>
          <w:tcPr>
            <w:tcW w:w="540" w:type="dxa"/>
            <w:vAlign w:val="center"/>
          </w:tcPr>
          <w:p w:rsidR="009F0591" w:rsidRPr="00CF2B3A" w:rsidRDefault="009F0591" w:rsidP="00CF2B3A">
            <w:pPr>
              <w:snapToGrid w:val="0"/>
              <w:spacing w:after="0" w:line="240" w:lineRule="auto"/>
              <w:jc w:val="center"/>
              <w:rPr>
                <w:rFonts w:ascii="Times New Roman" w:hAnsi="Times New Roman"/>
                <w:b/>
                <w:sz w:val="18"/>
                <w:szCs w:val="18"/>
              </w:rPr>
            </w:pPr>
            <w:r w:rsidRPr="00333D08">
              <w:rPr>
                <w:rFonts w:ascii="Times New Roman" w:hAnsi="Times New Roman"/>
                <w:b/>
                <w:sz w:val="18"/>
              </w:rPr>
              <w:t>N.</w:t>
            </w:r>
          </w:p>
        </w:tc>
        <w:tc>
          <w:tcPr>
            <w:tcW w:w="3215" w:type="dxa"/>
            <w:vAlign w:val="center"/>
          </w:tcPr>
          <w:p w:rsidR="009F0591" w:rsidRPr="00CF2B3A" w:rsidRDefault="009F0591" w:rsidP="00CF2B3A">
            <w:pPr>
              <w:snapToGrid w:val="0"/>
              <w:spacing w:after="0" w:line="240" w:lineRule="auto"/>
              <w:ind w:left="186" w:right="166"/>
              <w:jc w:val="center"/>
              <w:rPr>
                <w:rFonts w:ascii="Times New Roman" w:hAnsi="Times New Roman"/>
                <w:b/>
                <w:sz w:val="18"/>
                <w:szCs w:val="18"/>
              </w:rPr>
            </w:pPr>
            <w:r w:rsidRPr="00333D08">
              <w:rPr>
                <w:rFonts w:ascii="Times New Roman" w:hAnsi="Times New Roman"/>
                <w:b/>
                <w:sz w:val="18"/>
              </w:rPr>
              <w:t xml:space="preserve">Programme / Tätigkeiten </w:t>
            </w:r>
            <w:r w:rsidRPr="00333D08">
              <w:rPr>
                <w:rFonts w:ascii="Times New Roman" w:hAnsi="Times New Roman"/>
                <w:b/>
                <w:sz w:val="18"/>
                <w:vertAlign w:val="superscript"/>
              </w:rPr>
              <w:footnoteReference w:id="1"/>
            </w:r>
          </w:p>
        </w:tc>
        <w:tc>
          <w:tcPr>
            <w:tcW w:w="3412" w:type="dxa"/>
            <w:vAlign w:val="center"/>
          </w:tcPr>
          <w:p w:rsidR="009F0591" w:rsidRPr="00CF2B3A" w:rsidRDefault="009F0591" w:rsidP="00CF2B3A">
            <w:pPr>
              <w:snapToGrid w:val="0"/>
              <w:spacing w:after="0" w:line="240" w:lineRule="auto"/>
              <w:ind w:left="384" w:right="53" w:hanging="283"/>
              <w:jc w:val="center"/>
              <w:rPr>
                <w:rFonts w:ascii="Times New Roman" w:hAnsi="Times New Roman"/>
                <w:b/>
                <w:sz w:val="18"/>
                <w:szCs w:val="18"/>
              </w:rPr>
            </w:pPr>
            <w:r w:rsidRPr="00333D08">
              <w:rPr>
                <w:rFonts w:ascii="Times New Roman" w:hAnsi="Times New Roman"/>
                <w:b/>
                <w:sz w:val="18"/>
              </w:rPr>
              <w:t>Programmkomponenten</w:t>
            </w:r>
          </w:p>
        </w:tc>
        <w:tc>
          <w:tcPr>
            <w:tcW w:w="3118" w:type="dxa"/>
            <w:vAlign w:val="center"/>
          </w:tcPr>
          <w:p w:rsidR="009F0591" w:rsidRPr="00CF2B3A" w:rsidRDefault="009F0591" w:rsidP="00CF2B3A">
            <w:pPr>
              <w:snapToGrid w:val="0"/>
              <w:spacing w:after="0" w:line="240" w:lineRule="auto"/>
              <w:ind w:left="384" w:right="53" w:hanging="283"/>
              <w:jc w:val="center"/>
              <w:rPr>
                <w:rFonts w:ascii="Times New Roman" w:hAnsi="Times New Roman"/>
                <w:b/>
                <w:sz w:val="18"/>
                <w:szCs w:val="18"/>
              </w:rPr>
            </w:pPr>
            <w:r w:rsidRPr="00333D08">
              <w:rPr>
                <w:rFonts w:ascii="Times New Roman" w:hAnsi="Times New Roman"/>
                <w:b/>
                <w:sz w:val="18"/>
              </w:rPr>
              <w:t>Leistungen</w:t>
            </w:r>
          </w:p>
        </w:tc>
      </w:tr>
      <w:tr w:rsidR="009F0591" w:rsidRPr="00333D08" w:rsidTr="00023869">
        <w:trPr>
          <w:cantSplit/>
        </w:trPr>
        <w:tc>
          <w:tcPr>
            <w:tcW w:w="540" w:type="dxa"/>
            <w:vAlign w:val="center"/>
          </w:tcPr>
          <w:p w:rsidR="009F0591" w:rsidRPr="00CF2B3A" w:rsidRDefault="009F0591" w:rsidP="00CF2B3A">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lastRenderedPageBreak/>
              <w:t>B1</w:t>
            </w:r>
          </w:p>
        </w:tc>
        <w:tc>
          <w:tcPr>
            <w:tcW w:w="3215" w:type="dxa"/>
            <w:vAlign w:val="center"/>
          </w:tcPr>
          <w:p w:rsidR="009F0591" w:rsidRPr="00CF2B3A" w:rsidRDefault="009F0591" w:rsidP="00CF2B3A">
            <w:pPr>
              <w:snapToGrid w:val="0"/>
              <w:spacing w:before="120" w:after="120" w:line="240" w:lineRule="auto"/>
              <w:ind w:left="69" w:right="166"/>
              <w:rPr>
                <w:rFonts w:ascii="Times New Roman" w:hAnsi="Times New Roman"/>
                <w:sz w:val="18"/>
                <w:szCs w:val="18"/>
              </w:rPr>
            </w:pPr>
            <w:r w:rsidRPr="00333D08">
              <w:rPr>
                <w:rFonts w:ascii="Times New Roman" w:hAnsi="Times New Roman"/>
                <w:sz w:val="18"/>
              </w:rPr>
              <w:t>Schutz der Gesundheit bei der Nutzung öffentlicher oder für die Öffentlichkeit bestimmter Schwimmbäder</w:t>
            </w:r>
          </w:p>
        </w:tc>
        <w:tc>
          <w:tcPr>
            <w:tcW w:w="3412" w:type="dxa"/>
            <w:vAlign w:val="center"/>
          </w:tcPr>
          <w:p w:rsidR="009F0591" w:rsidRPr="00CF2B3A" w:rsidRDefault="009F0591" w:rsidP="00CF2B3A">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Archivverwaltung für bestehende Anlagen</w:t>
            </w:r>
          </w:p>
          <w:p w:rsidR="009F0591" w:rsidRPr="00CF2B3A" w:rsidRDefault="009F0591" w:rsidP="00CF2B3A">
            <w:pPr>
              <w:suppressAutoHyphens/>
              <w:spacing w:before="120" w:after="120" w:line="240" w:lineRule="auto"/>
              <w:ind w:right="47"/>
              <w:rPr>
                <w:rFonts w:ascii="Times New Roman" w:hAnsi="Times New Roman"/>
                <w:sz w:val="18"/>
                <w:szCs w:val="18"/>
              </w:rPr>
            </w:pPr>
            <w:r w:rsidRPr="00333D08">
              <w:rPr>
                <w:rFonts w:ascii="Times New Roman" w:hAnsi="Times New Roman"/>
                <w:sz w:val="18"/>
              </w:rPr>
              <w:t>Überwachung von Schwimmanlagen und Schwimmbecken für Rehabilitation</w:t>
            </w:r>
          </w:p>
        </w:tc>
        <w:tc>
          <w:tcPr>
            <w:tcW w:w="3118" w:type="dxa"/>
            <w:vAlign w:val="center"/>
          </w:tcPr>
          <w:p w:rsidR="009F0591" w:rsidRPr="00CF2B3A" w:rsidRDefault="009F0591" w:rsidP="00CF2B3A">
            <w:pPr>
              <w:suppressAutoHyphens/>
              <w:snapToGrid w:val="0"/>
              <w:spacing w:before="120" w:after="120" w:line="240" w:lineRule="auto"/>
              <w:ind w:left="17" w:right="51"/>
              <w:rPr>
                <w:rFonts w:ascii="Times New Roman" w:hAnsi="Times New Roman"/>
                <w:sz w:val="18"/>
                <w:szCs w:val="18"/>
              </w:rPr>
            </w:pPr>
            <w:r w:rsidRPr="00333D08">
              <w:rPr>
                <w:rFonts w:ascii="Times New Roman" w:hAnsi="Times New Roman"/>
                <w:sz w:val="18"/>
              </w:rPr>
              <w:t>Probeentnahme und Analyse von Wasser aus öffentlichen oder für die Öffentlichkeit bestimmten Schwimmbädern</w:t>
            </w:r>
          </w:p>
        </w:tc>
      </w:tr>
      <w:tr w:rsidR="009F0591" w:rsidRPr="00333D08" w:rsidTr="00023869">
        <w:trPr>
          <w:cantSplit/>
          <w:trHeight w:val="1658"/>
        </w:trPr>
        <w:tc>
          <w:tcPr>
            <w:tcW w:w="540" w:type="dxa"/>
            <w:vAlign w:val="center"/>
          </w:tcPr>
          <w:p w:rsidR="009F0591" w:rsidRPr="00CF2B3A" w:rsidRDefault="009F0591" w:rsidP="00CF2B3A">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t>B2</w:t>
            </w:r>
          </w:p>
        </w:tc>
        <w:tc>
          <w:tcPr>
            <w:tcW w:w="3215" w:type="dxa"/>
            <w:vAlign w:val="center"/>
          </w:tcPr>
          <w:p w:rsidR="009F0591" w:rsidRPr="00CF2B3A" w:rsidRDefault="009F0591" w:rsidP="00CF2B3A">
            <w:pPr>
              <w:snapToGrid w:val="0"/>
              <w:spacing w:before="120" w:after="120" w:line="240" w:lineRule="auto"/>
              <w:ind w:left="69" w:right="166"/>
              <w:rPr>
                <w:rFonts w:ascii="Times New Roman" w:hAnsi="Times New Roman"/>
                <w:sz w:val="18"/>
                <w:szCs w:val="18"/>
              </w:rPr>
            </w:pPr>
            <w:r w:rsidRPr="00333D08">
              <w:rPr>
                <w:rFonts w:ascii="Times New Roman" w:hAnsi="Times New Roman"/>
                <w:sz w:val="18"/>
              </w:rPr>
              <w:t>Schutz der Gesundheit bei der Nutzung von Badewasser</w:t>
            </w:r>
          </w:p>
        </w:tc>
        <w:tc>
          <w:tcPr>
            <w:tcW w:w="3412" w:type="dxa"/>
            <w:vAlign w:val="center"/>
          </w:tcPr>
          <w:p w:rsidR="009F0591" w:rsidRPr="00CF2B3A" w:rsidRDefault="009F0591" w:rsidP="00CF2B3A">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 xml:space="preserve">Klassifizierung der Badewasser </w:t>
            </w:r>
          </w:p>
        </w:tc>
        <w:tc>
          <w:tcPr>
            <w:tcW w:w="3118" w:type="dxa"/>
            <w:vAlign w:val="center"/>
          </w:tcPr>
          <w:p w:rsidR="009F0591" w:rsidRPr="00CF2B3A" w:rsidRDefault="009F0591" w:rsidP="00CF2B3A">
            <w:pPr>
              <w:suppressAutoHyphens/>
              <w:snapToGrid w:val="0"/>
              <w:spacing w:before="120" w:after="120" w:line="240" w:lineRule="auto"/>
              <w:ind w:left="17" w:right="53"/>
              <w:rPr>
                <w:rFonts w:ascii="Times New Roman" w:hAnsi="Times New Roman"/>
                <w:sz w:val="18"/>
                <w:szCs w:val="18"/>
              </w:rPr>
            </w:pPr>
            <w:r w:rsidRPr="00333D08">
              <w:rPr>
                <w:rFonts w:ascii="Times New Roman" w:hAnsi="Times New Roman"/>
                <w:sz w:val="18"/>
              </w:rPr>
              <w:t>Bewertung der Badewasserqualität</w:t>
            </w:r>
          </w:p>
          <w:p w:rsidR="009F0591" w:rsidRPr="00CF2B3A" w:rsidRDefault="009F0591" w:rsidP="00CF2B3A">
            <w:pPr>
              <w:suppressAutoHyphens/>
              <w:snapToGrid w:val="0"/>
              <w:spacing w:before="120" w:after="120" w:line="240" w:lineRule="auto"/>
              <w:ind w:left="17" w:right="53"/>
              <w:rPr>
                <w:rFonts w:ascii="Times New Roman" w:hAnsi="Times New Roman"/>
                <w:sz w:val="18"/>
                <w:szCs w:val="18"/>
              </w:rPr>
            </w:pPr>
            <w:r w:rsidRPr="00333D08">
              <w:rPr>
                <w:rFonts w:ascii="Times New Roman" w:hAnsi="Times New Roman"/>
                <w:sz w:val="18"/>
              </w:rPr>
              <w:t>Klassifizierung und Überwachung der Badewasser</w:t>
            </w:r>
          </w:p>
          <w:p w:rsidR="009F0591" w:rsidRPr="00CF2B3A" w:rsidRDefault="009F0591" w:rsidP="00CF2B3A">
            <w:pPr>
              <w:suppressAutoHyphens/>
              <w:snapToGrid w:val="0"/>
              <w:spacing w:before="120" w:after="120" w:line="240" w:lineRule="auto"/>
              <w:ind w:left="17" w:right="53"/>
              <w:rPr>
                <w:rFonts w:ascii="Times New Roman" w:hAnsi="Times New Roman"/>
                <w:sz w:val="18"/>
                <w:szCs w:val="18"/>
              </w:rPr>
            </w:pPr>
            <w:r w:rsidRPr="00333D08">
              <w:rPr>
                <w:rFonts w:ascii="Times New Roman" w:hAnsi="Times New Roman"/>
                <w:sz w:val="18"/>
              </w:rPr>
              <w:t>Probeentnahme und Analyse der Badewasser</w:t>
            </w:r>
          </w:p>
          <w:p w:rsidR="009F0591" w:rsidRPr="00CF2B3A" w:rsidRDefault="009F0591" w:rsidP="00CF2B3A">
            <w:pPr>
              <w:suppressAutoHyphens/>
              <w:snapToGrid w:val="0"/>
              <w:spacing w:before="120" w:after="120" w:line="240" w:lineRule="auto"/>
              <w:ind w:left="17" w:right="53"/>
              <w:rPr>
                <w:rFonts w:ascii="Times New Roman" w:hAnsi="Times New Roman"/>
                <w:sz w:val="18"/>
                <w:szCs w:val="18"/>
              </w:rPr>
            </w:pPr>
            <w:r w:rsidRPr="00333D08">
              <w:rPr>
                <w:rFonts w:ascii="Times New Roman" w:hAnsi="Times New Roman"/>
                <w:sz w:val="18"/>
              </w:rPr>
              <w:t>Unterrichtung der Bevölkerung und Einrichtungen</w:t>
            </w:r>
          </w:p>
        </w:tc>
      </w:tr>
      <w:tr w:rsidR="009F0591" w:rsidRPr="00333D08" w:rsidTr="00023869">
        <w:trPr>
          <w:cantSplit/>
          <w:trHeight w:val="1735"/>
        </w:trPr>
        <w:tc>
          <w:tcPr>
            <w:tcW w:w="540" w:type="dxa"/>
            <w:vAlign w:val="center"/>
          </w:tcPr>
          <w:p w:rsidR="009F0591" w:rsidRPr="00CF2B3A" w:rsidRDefault="009F0591" w:rsidP="00CF2B3A">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t>B3</w:t>
            </w:r>
          </w:p>
        </w:tc>
        <w:tc>
          <w:tcPr>
            <w:tcW w:w="3215" w:type="dxa"/>
            <w:vAlign w:val="center"/>
          </w:tcPr>
          <w:p w:rsidR="009F0591" w:rsidRPr="00CF2B3A" w:rsidRDefault="009F0591" w:rsidP="00CF2B3A">
            <w:pPr>
              <w:snapToGrid w:val="0"/>
              <w:spacing w:before="120" w:after="120" w:line="240" w:lineRule="auto"/>
              <w:ind w:left="69" w:right="166"/>
              <w:rPr>
                <w:rFonts w:ascii="Times New Roman" w:hAnsi="Times New Roman"/>
                <w:sz w:val="18"/>
                <w:szCs w:val="18"/>
              </w:rPr>
            </w:pPr>
            <w:r w:rsidRPr="00333D08">
              <w:rPr>
                <w:rFonts w:ascii="Times New Roman" w:hAnsi="Times New Roman"/>
                <w:sz w:val="18"/>
              </w:rPr>
              <w:t xml:space="preserve">Hygienisch-sanitäre Bewertung der Raumplanungsinstrumente </w:t>
            </w:r>
          </w:p>
        </w:tc>
        <w:tc>
          <w:tcPr>
            <w:tcW w:w="3412" w:type="dxa"/>
            <w:vAlign w:val="center"/>
          </w:tcPr>
          <w:p w:rsidR="009F0591" w:rsidRPr="00CF2B3A" w:rsidRDefault="009F0591" w:rsidP="00CF2B3A">
            <w:pPr>
              <w:suppressAutoHyphens/>
              <w:snapToGrid w:val="0"/>
              <w:spacing w:before="120" w:after="120" w:line="240" w:lineRule="auto"/>
              <w:ind w:right="47"/>
              <w:rPr>
                <w:rFonts w:ascii="Times New Roman" w:hAnsi="Times New Roman"/>
                <w:sz w:val="18"/>
                <w:szCs w:val="18"/>
              </w:rPr>
            </w:pPr>
            <w:r w:rsidRPr="00333D08">
              <w:rPr>
                <w:rFonts w:ascii="Times New Roman" w:hAnsi="Times New Roman"/>
                <w:sz w:val="18"/>
              </w:rPr>
              <w:t>Mit den Instrumenten zur Wohnbau- und Raumplanung die Förderung von Kriterien zum Schutz der Lebensräume vor Umweltbelastungen sowie zur Entwicklung einer gesundheits-, sport- und verkehrssicherheitsfördernden Umgebung.</w:t>
            </w:r>
          </w:p>
          <w:p w:rsidR="009F0591" w:rsidRPr="00CF2B3A" w:rsidRDefault="009F0591" w:rsidP="00CF2B3A">
            <w:pPr>
              <w:suppressAutoHyphens/>
              <w:snapToGrid w:val="0"/>
              <w:spacing w:before="120" w:after="120" w:line="240" w:lineRule="auto"/>
              <w:ind w:right="47"/>
              <w:rPr>
                <w:rFonts w:ascii="Times New Roman" w:eastAsia="Arial Unicode MS" w:hAnsi="Times New Roman"/>
                <w:sz w:val="18"/>
                <w:szCs w:val="18"/>
              </w:rPr>
            </w:pPr>
            <w:r w:rsidRPr="00333D08">
              <w:rPr>
                <w:rFonts w:ascii="Times New Roman" w:hAnsi="Times New Roman"/>
                <w:sz w:val="18"/>
              </w:rPr>
              <w:t xml:space="preserve">Präventive Bewertungen der Bauleitpläne </w:t>
            </w:r>
          </w:p>
        </w:tc>
        <w:tc>
          <w:tcPr>
            <w:tcW w:w="3118" w:type="dxa"/>
            <w:vAlign w:val="center"/>
          </w:tcPr>
          <w:p w:rsidR="009F0591" w:rsidRPr="00CF2B3A" w:rsidRDefault="009F0591" w:rsidP="00CF2B3A">
            <w:pPr>
              <w:suppressAutoHyphens/>
              <w:snapToGrid w:val="0"/>
              <w:spacing w:before="120" w:after="120" w:line="240" w:lineRule="auto"/>
              <w:ind w:left="-3" w:right="53"/>
              <w:rPr>
                <w:rFonts w:ascii="Times New Roman" w:eastAsia="Arial Unicode MS" w:hAnsi="Times New Roman"/>
                <w:sz w:val="18"/>
                <w:szCs w:val="18"/>
              </w:rPr>
            </w:pPr>
            <w:r w:rsidRPr="00333D08">
              <w:rPr>
                <w:rFonts w:ascii="Times New Roman" w:hAnsi="Times New Roman"/>
                <w:sz w:val="18"/>
              </w:rPr>
              <w:t>Teilnahme und Unterstützung der für die Festlegung von Raumplanungsinstrumenten zuständigen Körperschaften, mit besonderem Augenmerk auf Gesundheit und Raumplanung</w:t>
            </w:r>
          </w:p>
        </w:tc>
      </w:tr>
      <w:tr w:rsidR="009F0591" w:rsidRPr="00333D08" w:rsidTr="00023869">
        <w:trPr>
          <w:cantSplit/>
        </w:trPr>
        <w:tc>
          <w:tcPr>
            <w:tcW w:w="540" w:type="dxa"/>
            <w:vAlign w:val="center"/>
          </w:tcPr>
          <w:p w:rsidR="009F0591" w:rsidRPr="00CF2B3A" w:rsidRDefault="009F0591" w:rsidP="00CF2B3A">
            <w:pPr>
              <w:spacing w:before="120" w:after="120" w:line="240" w:lineRule="auto"/>
              <w:jc w:val="center"/>
              <w:rPr>
                <w:rFonts w:ascii="Times New Roman" w:hAnsi="Times New Roman"/>
                <w:b/>
                <w:sz w:val="18"/>
                <w:szCs w:val="18"/>
              </w:rPr>
            </w:pPr>
            <w:r w:rsidRPr="00333D08">
              <w:rPr>
                <w:rFonts w:ascii="Times New Roman" w:hAnsi="Times New Roman"/>
                <w:b/>
                <w:sz w:val="18"/>
              </w:rPr>
              <w:t>B4</w:t>
            </w:r>
          </w:p>
        </w:tc>
        <w:tc>
          <w:tcPr>
            <w:tcW w:w="3215" w:type="dxa"/>
            <w:vAlign w:val="center"/>
          </w:tcPr>
          <w:p w:rsidR="009F0591" w:rsidRPr="00CF2B3A" w:rsidRDefault="009F0591" w:rsidP="00CF2B3A">
            <w:pPr>
              <w:spacing w:before="120" w:after="120" w:line="240" w:lineRule="auto"/>
              <w:ind w:left="69" w:right="166"/>
              <w:jc w:val="both"/>
              <w:rPr>
                <w:rFonts w:ascii="Times New Roman" w:hAnsi="Times New Roman"/>
                <w:sz w:val="18"/>
                <w:szCs w:val="18"/>
              </w:rPr>
            </w:pPr>
            <w:r w:rsidRPr="00333D08">
              <w:rPr>
                <w:rFonts w:ascii="Times New Roman" w:hAnsi="Times New Roman"/>
                <w:sz w:val="18"/>
              </w:rPr>
              <w:t>Schutz der Gesundheit vor Risikofaktoren in nicht angrenzendem Lebensraum</w:t>
            </w:r>
          </w:p>
        </w:tc>
        <w:tc>
          <w:tcPr>
            <w:tcW w:w="3412" w:type="dxa"/>
            <w:vAlign w:val="center"/>
          </w:tcPr>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Förderung von Projekten/Programmen zur Umweltverbesserung und Reduzierung gesundheitsschädlicher Einflüsse</w:t>
            </w:r>
          </w:p>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Bewertung möglicher Auswirkungen von Risikofaktoren auf die Gesundheit</w:t>
            </w:r>
          </w:p>
        </w:tc>
        <w:tc>
          <w:tcPr>
            <w:tcW w:w="3118" w:type="dxa"/>
            <w:vAlign w:val="center"/>
          </w:tcPr>
          <w:p w:rsidR="009F0591" w:rsidRPr="00CF2B3A" w:rsidRDefault="009F0591" w:rsidP="00CF2B3A">
            <w:pPr>
              <w:suppressAutoHyphens/>
              <w:snapToGrid w:val="0"/>
              <w:spacing w:before="120" w:after="120" w:line="240" w:lineRule="auto"/>
              <w:ind w:left="101" w:right="53"/>
              <w:rPr>
                <w:rFonts w:ascii="Times New Roman" w:hAnsi="Times New Roman"/>
                <w:sz w:val="18"/>
                <w:szCs w:val="18"/>
              </w:rPr>
            </w:pPr>
            <w:r w:rsidRPr="00333D08">
              <w:rPr>
                <w:rFonts w:ascii="Times New Roman" w:hAnsi="Times New Roman"/>
                <w:sz w:val="18"/>
              </w:rPr>
              <w:t>Mitteilung der Gesundheitsrisiken durch Umweltbelastung</w:t>
            </w:r>
          </w:p>
          <w:p w:rsidR="009F0591" w:rsidRPr="00CF2B3A" w:rsidRDefault="009F0591" w:rsidP="00CF2B3A">
            <w:pPr>
              <w:suppressAutoHyphens/>
              <w:snapToGrid w:val="0"/>
              <w:spacing w:before="120" w:after="120" w:line="240" w:lineRule="auto"/>
              <w:ind w:left="101" w:right="53"/>
              <w:rPr>
                <w:rFonts w:ascii="Times New Roman" w:hAnsi="Times New Roman"/>
                <w:sz w:val="18"/>
                <w:szCs w:val="18"/>
              </w:rPr>
            </w:pPr>
            <w:r w:rsidRPr="00333D08">
              <w:rPr>
                <w:rFonts w:ascii="Times New Roman" w:hAnsi="Times New Roman"/>
                <w:sz w:val="18"/>
              </w:rPr>
              <w:t xml:space="preserve">Teilnahme und Unterstützung von Körperschaften und Einrichtungen zur Erarbeitung von Umweltverbesserungsprogrammen, mit besonderem Augenmerk auf das Verhältnis Umwelt-Gesundheit </w:t>
            </w:r>
          </w:p>
          <w:p w:rsidR="009F0591" w:rsidRPr="00CF2B3A" w:rsidRDefault="009F0591" w:rsidP="00CF2B3A">
            <w:pPr>
              <w:suppressAutoHyphens/>
              <w:snapToGrid w:val="0"/>
              <w:spacing w:before="120" w:after="120" w:line="240" w:lineRule="auto"/>
              <w:ind w:left="101" w:right="53"/>
              <w:rPr>
                <w:rFonts w:ascii="Times New Roman" w:hAnsi="Times New Roman"/>
                <w:sz w:val="18"/>
                <w:szCs w:val="18"/>
              </w:rPr>
            </w:pPr>
          </w:p>
        </w:tc>
      </w:tr>
      <w:tr w:rsidR="009F0591" w:rsidRPr="00333D08" w:rsidTr="00023869">
        <w:trPr>
          <w:cantSplit/>
        </w:trPr>
        <w:tc>
          <w:tcPr>
            <w:tcW w:w="540" w:type="dxa"/>
            <w:vAlign w:val="center"/>
          </w:tcPr>
          <w:p w:rsidR="009F0591" w:rsidRPr="00CF2B3A" w:rsidRDefault="009F0591" w:rsidP="00CF2B3A">
            <w:pPr>
              <w:snapToGrid w:val="0"/>
              <w:spacing w:before="120" w:after="120" w:line="240" w:lineRule="auto"/>
              <w:jc w:val="center"/>
              <w:rPr>
                <w:rFonts w:ascii="Times New Roman" w:eastAsia="Arial Unicode MS" w:hAnsi="Times New Roman"/>
                <w:b/>
                <w:sz w:val="18"/>
                <w:szCs w:val="18"/>
              </w:rPr>
            </w:pPr>
            <w:r w:rsidRPr="00333D08">
              <w:rPr>
                <w:rFonts w:ascii="Times New Roman" w:hAnsi="Times New Roman"/>
                <w:b/>
                <w:sz w:val="18"/>
              </w:rPr>
              <w:t>B5</w:t>
            </w:r>
          </w:p>
        </w:tc>
        <w:tc>
          <w:tcPr>
            <w:tcW w:w="3215" w:type="dxa"/>
            <w:vAlign w:val="center"/>
          </w:tcPr>
          <w:p w:rsidR="009F0591" w:rsidRPr="00CF2B3A" w:rsidRDefault="009F0591" w:rsidP="00CF2B3A">
            <w:pPr>
              <w:snapToGrid w:val="0"/>
              <w:spacing w:before="120" w:after="120" w:line="240" w:lineRule="auto"/>
              <w:ind w:left="186" w:right="166"/>
              <w:jc w:val="both"/>
              <w:rPr>
                <w:rFonts w:ascii="Times New Roman" w:hAnsi="Times New Roman"/>
                <w:sz w:val="18"/>
                <w:szCs w:val="18"/>
              </w:rPr>
            </w:pPr>
            <w:r w:rsidRPr="00333D08">
              <w:rPr>
                <w:rFonts w:ascii="Times New Roman" w:hAnsi="Times New Roman"/>
                <w:sz w:val="18"/>
              </w:rPr>
              <w:t>Schutz der Wohngesundheit und -sicherheit</w:t>
            </w:r>
          </w:p>
        </w:tc>
        <w:tc>
          <w:tcPr>
            <w:tcW w:w="3412" w:type="dxa"/>
            <w:vAlign w:val="center"/>
          </w:tcPr>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Aufsicht über bauhygienisch und sicherheitstechnisch kritische Wohngebäude, um sozial schwache Bewohner und andere sozial benachteiligte Bürger zu schützen</w:t>
            </w:r>
          </w:p>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Stärkung von Empowerment für Familien und Senioren in Hinblick auf das Risiko von Haushaltsunfällen</w:t>
            </w:r>
          </w:p>
        </w:tc>
        <w:tc>
          <w:tcPr>
            <w:tcW w:w="3118" w:type="dxa"/>
            <w:vAlign w:val="center"/>
          </w:tcPr>
          <w:p w:rsidR="009F0591" w:rsidRPr="00CF2B3A" w:rsidRDefault="009F0591" w:rsidP="00CF2B3A">
            <w:pPr>
              <w:suppressAutoHyphens/>
              <w:spacing w:before="120" w:after="120" w:line="240" w:lineRule="auto"/>
              <w:ind w:left="-3" w:right="53"/>
              <w:rPr>
                <w:rFonts w:ascii="Times New Roman" w:hAnsi="Times New Roman"/>
                <w:sz w:val="18"/>
                <w:szCs w:val="18"/>
              </w:rPr>
            </w:pPr>
            <w:r w:rsidRPr="00333D08">
              <w:rPr>
                <w:rFonts w:ascii="Times New Roman" w:hAnsi="Times New Roman"/>
                <w:sz w:val="18"/>
              </w:rPr>
              <w:t xml:space="preserve">Mitteilung kritischer Wohnsituationen an die zuständigen Körperschaften </w:t>
            </w:r>
          </w:p>
          <w:p w:rsidR="009F0591" w:rsidRPr="00CF2B3A" w:rsidRDefault="009F0591" w:rsidP="00CF2B3A">
            <w:pPr>
              <w:suppressAutoHyphens/>
              <w:spacing w:before="120" w:after="120" w:line="240" w:lineRule="auto"/>
              <w:ind w:left="-3" w:right="53"/>
              <w:rPr>
                <w:rFonts w:ascii="Times New Roman" w:hAnsi="Times New Roman"/>
                <w:sz w:val="18"/>
                <w:szCs w:val="18"/>
              </w:rPr>
            </w:pPr>
            <w:r w:rsidRPr="00333D08">
              <w:rPr>
                <w:rFonts w:ascii="Times New Roman" w:hAnsi="Times New Roman"/>
                <w:sz w:val="18"/>
              </w:rPr>
              <w:t>Unterrichtung von Bevölkerungsgruppen über die Vermeidung der Risiken von Haushaltsunfällen</w:t>
            </w:r>
          </w:p>
        </w:tc>
      </w:tr>
      <w:tr w:rsidR="009F0591" w:rsidRPr="00333D08" w:rsidTr="00023869">
        <w:trPr>
          <w:cantSplit/>
        </w:trPr>
        <w:tc>
          <w:tcPr>
            <w:tcW w:w="540" w:type="dxa"/>
            <w:vAlign w:val="center"/>
          </w:tcPr>
          <w:p w:rsidR="009F0591" w:rsidRPr="00CF2B3A" w:rsidRDefault="009F0591" w:rsidP="00CF2B3A">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t>B6</w:t>
            </w:r>
          </w:p>
        </w:tc>
        <w:tc>
          <w:tcPr>
            <w:tcW w:w="3215" w:type="dxa"/>
            <w:vAlign w:val="center"/>
          </w:tcPr>
          <w:p w:rsidR="009F0591" w:rsidRPr="00CF2B3A" w:rsidRDefault="009F0591" w:rsidP="00CF2B3A">
            <w:pPr>
              <w:snapToGrid w:val="0"/>
              <w:spacing w:before="120" w:after="120" w:line="240" w:lineRule="auto"/>
              <w:ind w:left="186" w:right="166"/>
              <w:rPr>
                <w:rFonts w:ascii="Times New Roman" w:hAnsi="Times New Roman"/>
                <w:sz w:val="18"/>
                <w:szCs w:val="18"/>
              </w:rPr>
            </w:pPr>
            <w:r w:rsidRPr="00333D08">
              <w:rPr>
                <w:rFonts w:ascii="Times New Roman" w:hAnsi="Times New Roman"/>
                <w:sz w:val="18"/>
              </w:rPr>
              <w:t>Förderung der Verkehrssicherheit</w:t>
            </w:r>
          </w:p>
        </w:tc>
        <w:tc>
          <w:tcPr>
            <w:tcW w:w="3412" w:type="dxa"/>
            <w:vAlign w:val="center"/>
          </w:tcPr>
          <w:p w:rsidR="009F0591" w:rsidRPr="00CF2B3A" w:rsidRDefault="009F0591" w:rsidP="00CF2B3A">
            <w:pPr>
              <w:snapToGrid w:val="0"/>
              <w:spacing w:before="120" w:after="120" w:line="240" w:lineRule="auto"/>
              <w:ind w:right="166"/>
              <w:rPr>
                <w:rFonts w:ascii="Times New Roman" w:hAnsi="Times New Roman"/>
                <w:sz w:val="18"/>
                <w:szCs w:val="18"/>
              </w:rPr>
            </w:pPr>
            <w:r w:rsidRPr="00333D08">
              <w:rPr>
                <w:rFonts w:ascii="Times New Roman" w:hAnsi="Times New Roman"/>
                <w:sz w:val="18"/>
              </w:rPr>
              <w:t>Sensibilisierung der Bevölkerung in Hinblick auf die Förderung richtiger Lebensweisen mit besonderem Augenmerk auf schwache und benachteiligte Bevölkerungsschichten</w:t>
            </w:r>
          </w:p>
          <w:p w:rsidR="009F0591" w:rsidRPr="00CF2B3A" w:rsidRDefault="009F0591" w:rsidP="00CF2B3A">
            <w:pPr>
              <w:snapToGrid w:val="0"/>
              <w:spacing w:before="120" w:after="120" w:line="240" w:lineRule="auto"/>
              <w:ind w:right="166"/>
              <w:rPr>
                <w:rFonts w:ascii="Times New Roman" w:hAnsi="Times New Roman"/>
                <w:sz w:val="18"/>
                <w:szCs w:val="18"/>
              </w:rPr>
            </w:pPr>
            <w:r w:rsidRPr="00333D08">
              <w:rPr>
                <w:rFonts w:ascii="Times New Roman" w:hAnsi="Times New Roman"/>
                <w:sz w:val="18"/>
              </w:rPr>
              <w:t>Unterrichtung/Mitteilung über die Gefahr von durch Risikoverhalten ausgelösten Autounfällen</w:t>
            </w:r>
          </w:p>
          <w:p w:rsidR="009F0591" w:rsidRPr="00CF2B3A" w:rsidRDefault="009F0591" w:rsidP="00CF2B3A">
            <w:pPr>
              <w:snapToGrid w:val="0"/>
              <w:spacing w:before="120" w:after="120" w:line="240" w:lineRule="auto"/>
              <w:ind w:right="166"/>
              <w:rPr>
                <w:rFonts w:ascii="Times New Roman" w:hAnsi="Times New Roman"/>
                <w:sz w:val="18"/>
                <w:szCs w:val="18"/>
              </w:rPr>
            </w:pPr>
            <w:r w:rsidRPr="00333D08">
              <w:rPr>
                <w:rFonts w:ascii="Times New Roman" w:hAnsi="Times New Roman"/>
                <w:sz w:val="18"/>
              </w:rPr>
              <w:t>Förderung von sektorübergreifender Politik zur Verbesserung der Straßenverkehrs- und Fahrzeugsicherheit, um so ergänzende Maßnahmen für umweltbewusstes Verhalten zu ergreifen</w:t>
            </w:r>
          </w:p>
        </w:tc>
        <w:tc>
          <w:tcPr>
            <w:tcW w:w="3118" w:type="dxa"/>
            <w:vAlign w:val="center"/>
          </w:tcPr>
          <w:p w:rsidR="009F0591" w:rsidRPr="00CF2B3A" w:rsidRDefault="009F0591" w:rsidP="00CF2B3A">
            <w:pPr>
              <w:suppressAutoHyphens/>
              <w:snapToGrid w:val="0"/>
              <w:spacing w:before="120" w:after="120" w:line="240" w:lineRule="auto"/>
              <w:ind w:left="17" w:right="51"/>
              <w:rPr>
                <w:rFonts w:ascii="Times New Roman" w:hAnsi="Times New Roman"/>
                <w:sz w:val="18"/>
                <w:szCs w:val="18"/>
              </w:rPr>
            </w:pPr>
            <w:r w:rsidRPr="00333D08">
              <w:rPr>
                <w:rFonts w:ascii="Times New Roman" w:hAnsi="Times New Roman"/>
                <w:sz w:val="18"/>
              </w:rPr>
              <w:t>Mitteilung an Bürger und Einrichtungen zur Förderung korrekter Fahrverhalten</w:t>
            </w:r>
          </w:p>
          <w:p w:rsidR="009F0591" w:rsidRPr="00CF2B3A" w:rsidRDefault="009F0591" w:rsidP="00CF2B3A">
            <w:pPr>
              <w:suppressAutoHyphens/>
              <w:snapToGrid w:val="0"/>
              <w:spacing w:before="120" w:after="120" w:line="240" w:lineRule="auto"/>
              <w:ind w:left="17" w:right="51"/>
              <w:rPr>
                <w:rFonts w:ascii="Times New Roman" w:eastAsia="Arial Unicode MS" w:hAnsi="Times New Roman"/>
                <w:sz w:val="18"/>
                <w:szCs w:val="18"/>
              </w:rPr>
            </w:pPr>
            <w:r w:rsidRPr="00333D08">
              <w:rPr>
                <w:rFonts w:ascii="Times New Roman" w:hAnsi="Times New Roman"/>
                <w:sz w:val="18"/>
              </w:rPr>
              <w:t xml:space="preserve">Förderungsmaßnahmen für korrektes Fahrverhalten </w:t>
            </w:r>
          </w:p>
        </w:tc>
      </w:tr>
      <w:tr w:rsidR="009F0591" w:rsidRPr="00333D08" w:rsidTr="00023869">
        <w:trPr>
          <w:cantSplit/>
        </w:trPr>
        <w:tc>
          <w:tcPr>
            <w:tcW w:w="540" w:type="dxa"/>
            <w:vAlign w:val="center"/>
          </w:tcPr>
          <w:p w:rsidR="009F0591" w:rsidRPr="00CF2B3A" w:rsidRDefault="009F0591" w:rsidP="00CF2B3A">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t>B7</w:t>
            </w:r>
          </w:p>
        </w:tc>
        <w:tc>
          <w:tcPr>
            <w:tcW w:w="3215" w:type="dxa"/>
            <w:vAlign w:val="center"/>
          </w:tcPr>
          <w:p w:rsidR="009F0591" w:rsidRPr="00CF2B3A" w:rsidRDefault="009F0591" w:rsidP="00CF2B3A">
            <w:pPr>
              <w:snapToGrid w:val="0"/>
              <w:spacing w:before="120" w:after="120" w:line="240" w:lineRule="auto"/>
              <w:ind w:left="180"/>
              <w:rPr>
                <w:rFonts w:ascii="Times New Roman" w:hAnsi="Times New Roman"/>
                <w:sz w:val="18"/>
                <w:szCs w:val="18"/>
              </w:rPr>
            </w:pPr>
            <w:r w:rsidRPr="00333D08">
              <w:rPr>
                <w:rFonts w:ascii="Times New Roman" w:hAnsi="Times New Roman"/>
                <w:sz w:val="18"/>
              </w:rPr>
              <w:t xml:space="preserve">Schutz der Hygiene- und Sicherheitsbedingungen von Schul- und Freizeitgebäuden </w:t>
            </w:r>
          </w:p>
        </w:tc>
        <w:tc>
          <w:tcPr>
            <w:tcW w:w="3412" w:type="dxa"/>
            <w:vAlign w:val="center"/>
          </w:tcPr>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 xml:space="preserve">Überwachung der Baugesundheit und Bausicherheit bestehender Gebäude </w:t>
            </w:r>
          </w:p>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 xml:space="preserve">Beteiligung an der Festlegung von Verbesserungsinitiativen </w:t>
            </w:r>
          </w:p>
        </w:tc>
        <w:tc>
          <w:tcPr>
            <w:tcW w:w="3118" w:type="dxa"/>
            <w:vAlign w:val="center"/>
          </w:tcPr>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Kontrolltätigkeiten</w:t>
            </w:r>
          </w:p>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 xml:space="preserve">Unterstützung der für die Festlegung des Verbesserungsplans  zuständigen Körperschaften </w:t>
            </w:r>
          </w:p>
        </w:tc>
      </w:tr>
      <w:tr w:rsidR="009F0591" w:rsidRPr="00333D08" w:rsidTr="00023869">
        <w:trPr>
          <w:cantSplit/>
        </w:trPr>
        <w:tc>
          <w:tcPr>
            <w:tcW w:w="540" w:type="dxa"/>
            <w:vAlign w:val="center"/>
          </w:tcPr>
          <w:p w:rsidR="009F0591" w:rsidRPr="00CF2B3A" w:rsidRDefault="009F0591" w:rsidP="00CF2B3A">
            <w:pPr>
              <w:spacing w:before="120" w:after="120" w:line="240" w:lineRule="auto"/>
              <w:jc w:val="center"/>
              <w:rPr>
                <w:rFonts w:ascii="Times New Roman" w:hAnsi="Times New Roman"/>
                <w:b/>
                <w:sz w:val="18"/>
                <w:szCs w:val="18"/>
              </w:rPr>
            </w:pPr>
            <w:r w:rsidRPr="00333D08">
              <w:rPr>
                <w:rFonts w:ascii="Times New Roman" w:hAnsi="Times New Roman"/>
                <w:b/>
                <w:sz w:val="18"/>
              </w:rPr>
              <w:lastRenderedPageBreak/>
              <w:t>B8</w:t>
            </w:r>
          </w:p>
        </w:tc>
        <w:tc>
          <w:tcPr>
            <w:tcW w:w="3215" w:type="dxa"/>
            <w:vAlign w:val="center"/>
          </w:tcPr>
          <w:p w:rsidR="009F0591" w:rsidRPr="00CF2B3A" w:rsidRDefault="009F0591" w:rsidP="00CF2B3A">
            <w:pPr>
              <w:spacing w:before="120" w:after="120" w:line="240" w:lineRule="auto"/>
              <w:ind w:left="186"/>
              <w:rPr>
                <w:rFonts w:ascii="Times New Roman" w:hAnsi="Times New Roman"/>
                <w:sz w:val="18"/>
                <w:szCs w:val="18"/>
              </w:rPr>
            </w:pPr>
            <w:r w:rsidRPr="00333D08">
              <w:rPr>
                <w:rFonts w:ascii="Times New Roman" w:hAnsi="Times New Roman"/>
                <w:sz w:val="18"/>
              </w:rPr>
              <w:t>Schutz der Hygiene- und Sicherheitsbedingungen von sanitären und sozio-sanitären Strukturen</w:t>
            </w:r>
          </w:p>
        </w:tc>
        <w:tc>
          <w:tcPr>
            <w:tcW w:w="3412" w:type="dxa"/>
            <w:vAlign w:val="center"/>
          </w:tcPr>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 xml:space="preserve">Überwachung der Baugesundheit und Bausicherheit bestehender Strukturen und Anlagen </w:t>
            </w:r>
          </w:p>
        </w:tc>
        <w:tc>
          <w:tcPr>
            <w:tcW w:w="3118" w:type="dxa"/>
            <w:vAlign w:val="center"/>
          </w:tcPr>
          <w:p w:rsidR="009F0591" w:rsidRPr="00CF2B3A" w:rsidRDefault="009F0591" w:rsidP="00CF2B3A">
            <w:pPr>
              <w:suppressAutoHyphens/>
              <w:snapToGrid w:val="0"/>
              <w:spacing w:before="120" w:after="120" w:line="240" w:lineRule="auto"/>
              <w:ind w:left="-3" w:right="53"/>
              <w:rPr>
                <w:rFonts w:ascii="Times New Roman" w:hAnsi="Times New Roman"/>
                <w:sz w:val="18"/>
                <w:szCs w:val="18"/>
              </w:rPr>
            </w:pPr>
            <w:r w:rsidRPr="00333D08">
              <w:rPr>
                <w:rFonts w:ascii="Times New Roman" w:hAnsi="Times New Roman"/>
                <w:sz w:val="18"/>
              </w:rPr>
              <w:t>Kontrolltätigkeiten</w:t>
            </w:r>
          </w:p>
        </w:tc>
      </w:tr>
      <w:tr w:rsidR="009F0591" w:rsidRPr="00333D08" w:rsidTr="00023869">
        <w:trPr>
          <w:cantSplit/>
        </w:trPr>
        <w:tc>
          <w:tcPr>
            <w:tcW w:w="540" w:type="dxa"/>
            <w:vAlign w:val="center"/>
          </w:tcPr>
          <w:p w:rsidR="009F0591" w:rsidRPr="00CF2B3A" w:rsidRDefault="009F0591" w:rsidP="00CF2B3A">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t>B9</w:t>
            </w:r>
          </w:p>
        </w:tc>
        <w:tc>
          <w:tcPr>
            <w:tcW w:w="3215" w:type="dxa"/>
            <w:vAlign w:val="center"/>
          </w:tcPr>
          <w:p w:rsidR="009F0591" w:rsidRPr="00CF2B3A" w:rsidRDefault="009F0591" w:rsidP="00CF2B3A">
            <w:pPr>
              <w:snapToGrid w:val="0"/>
              <w:spacing w:before="120" w:after="120" w:line="240" w:lineRule="auto"/>
              <w:ind w:left="186" w:right="166"/>
              <w:rPr>
                <w:rFonts w:ascii="Times New Roman" w:hAnsi="Times New Roman"/>
                <w:sz w:val="18"/>
                <w:szCs w:val="18"/>
              </w:rPr>
            </w:pPr>
            <w:r w:rsidRPr="00333D08">
              <w:rPr>
                <w:rFonts w:ascii="Times New Roman" w:hAnsi="Times New Roman"/>
                <w:sz w:val="18"/>
              </w:rPr>
              <w:t>Hygienisch-sanitärer Schutz der Kuranstalten</w:t>
            </w:r>
          </w:p>
        </w:tc>
        <w:tc>
          <w:tcPr>
            <w:tcW w:w="3412" w:type="dxa"/>
            <w:vAlign w:val="center"/>
          </w:tcPr>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Überwachung der Baugesundheit und Bausicherheit der Strukturen</w:t>
            </w:r>
          </w:p>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Überwachung der Thermalwasserqualität</w:t>
            </w:r>
          </w:p>
        </w:tc>
        <w:tc>
          <w:tcPr>
            <w:tcW w:w="3118" w:type="dxa"/>
            <w:vAlign w:val="center"/>
          </w:tcPr>
          <w:p w:rsidR="009F0591" w:rsidRPr="00CF2B3A" w:rsidRDefault="009F0591" w:rsidP="00CF2B3A">
            <w:pPr>
              <w:suppressAutoHyphens/>
              <w:spacing w:before="120" w:after="120" w:line="240" w:lineRule="auto"/>
              <w:ind w:left="-3" w:right="53"/>
              <w:rPr>
                <w:rFonts w:ascii="Times New Roman" w:hAnsi="Times New Roman"/>
                <w:sz w:val="18"/>
                <w:szCs w:val="18"/>
              </w:rPr>
            </w:pPr>
            <w:r w:rsidRPr="00333D08">
              <w:rPr>
                <w:rFonts w:ascii="Times New Roman" w:hAnsi="Times New Roman"/>
                <w:sz w:val="18"/>
              </w:rPr>
              <w:t>Kontrolltätigkeiten</w:t>
            </w:r>
          </w:p>
        </w:tc>
      </w:tr>
      <w:tr w:rsidR="009F0591" w:rsidRPr="00333D08" w:rsidTr="00023869">
        <w:trPr>
          <w:cantSplit/>
        </w:trPr>
        <w:tc>
          <w:tcPr>
            <w:tcW w:w="540" w:type="dxa"/>
            <w:vAlign w:val="center"/>
          </w:tcPr>
          <w:p w:rsidR="009F0591" w:rsidRPr="00CF2B3A" w:rsidRDefault="009F0591" w:rsidP="00CF2B3A">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t>B10</w:t>
            </w:r>
          </w:p>
        </w:tc>
        <w:tc>
          <w:tcPr>
            <w:tcW w:w="3215" w:type="dxa"/>
            <w:vAlign w:val="center"/>
          </w:tcPr>
          <w:p w:rsidR="009F0591" w:rsidRPr="00CF2B3A" w:rsidRDefault="009F0591" w:rsidP="00CF2B3A">
            <w:pPr>
              <w:snapToGrid w:val="0"/>
              <w:spacing w:before="120" w:after="120" w:line="240" w:lineRule="auto"/>
              <w:ind w:left="186" w:right="166"/>
              <w:rPr>
                <w:rFonts w:ascii="Times New Roman" w:hAnsi="Times New Roman"/>
                <w:sz w:val="18"/>
                <w:szCs w:val="18"/>
              </w:rPr>
            </w:pPr>
            <w:r w:rsidRPr="00333D08">
              <w:rPr>
                <w:rFonts w:ascii="Times New Roman" w:hAnsi="Times New Roman"/>
                <w:sz w:val="18"/>
              </w:rPr>
              <w:t>Schutz der den Gefahren durch „Asbest“ ausgesetzten Bevölkerung</w:t>
            </w:r>
          </w:p>
        </w:tc>
        <w:tc>
          <w:tcPr>
            <w:tcW w:w="3412" w:type="dxa"/>
            <w:vAlign w:val="center"/>
          </w:tcPr>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 xml:space="preserve">Zählung der aus schwach und fest gebundenem Asbest gefertigten Bauwerken  </w:t>
            </w:r>
          </w:p>
          <w:p w:rsidR="009F0591" w:rsidRPr="00CF2B3A" w:rsidRDefault="009F0591" w:rsidP="00CF2B3A">
            <w:pPr>
              <w:widowControl w:val="0"/>
              <w:adjustRightInd w:val="0"/>
              <w:snapToGrid w:val="0"/>
              <w:spacing w:before="120" w:after="120" w:line="240" w:lineRule="auto"/>
              <w:ind w:right="53"/>
              <w:rPr>
                <w:rFonts w:ascii="Times New Roman" w:hAnsi="Times New Roman"/>
                <w:sz w:val="18"/>
                <w:szCs w:val="18"/>
              </w:rPr>
            </w:pPr>
            <w:r w:rsidRPr="00333D08">
              <w:rPr>
                <w:rFonts w:ascii="Times New Roman" w:hAnsi="Times New Roman"/>
                <w:sz w:val="18"/>
              </w:rPr>
              <w:t>Überwachung der Bodensanierungspläne</w:t>
            </w:r>
          </w:p>
          <w:p w:rsidR="009F0591" w:rsidRPr="00CF2B3A" w:rsidRDefault="009F0591" w:rsidP="00CF2B3A">
            <w:pPr>
              <w:suppressAutoHyphens/>
              <w:spacing w:before="120" w:after="120" w:line="240" w:lineRule="auto"/>
              <w:ind w:right="53"/>
              <w:rPr>
                <w:rFonts w:ascii="Times New Roman" w:hAnsi="Times New Roman"/>
                <w:b/>
                <w:sz w:val="18"/>
                <w:szCs w:val="18"/>
              </w:rPr>
            </w:pPr>
            <w:r w:rsidRPr="00333D08">
              <w:rPr>
                <w:rFonts w:ascii="Times New Roman" w:hAnsi="Times New Roman"/>
                <w:sz w:val="18"/>
              </w:rPr>
              <w:t>Überwachung der Bodensanierungstätigkeiten zum Schutz der Bürger und Arbeiter</w:t>
            </w:r>
          </w:p>
        </w:tc>
        <w:tc>
          <w:tcPr>
            <w:tcW w:w="3118" w:type="dxa"/>
            <w:vAlign w:val="center"/>
          </w:tcPr>
          <w:p w:rsidR="009F0591" w:rsidRPr="00CF2B3A" w:rsidRDefault="009F0591" w:rsidP="00CF2B3A">
            <w:pPr>
              <w:suppressAutoHyphens/>
              <w:snapToGrid w:val="0"/>
              <w:spacing w:before="120" w:after="120" w:line="240" w:lineRule="auto"/>
              <w:ind w:left="-3" w:right="53"/>
              <w:rPr>
                <w:rFonts w:ascii="Times New Roman" w:hAnsi="Times New Roman"/>
                <w:sz w:val="18"/>
                <w:szCs w:val="18"/>
              </w:rPr>
            </w:pPr>
            <w:r w:rsidRPr="00333D08">
              <w:rPr>
                <w:rFonts w:ascii="Times New Roman" w:hAnsi="Times New Roman"/>
                <w:sz w:val="18"/>
              </w:rPr>
              <w:t>Kontrolltätigkeiten</w:t>
            </w:r>
          </w:p>
          <w:p w:rsidR="009F0591" w:rsidRPr="00CF2B3A" w:rsidRDefault="009F0591" w:rsidP="00CF2B3A">
            <w:pPr>
              <w:suppressAutoHyphens/>
              <w:snapToGrid w:val="0"/>
              <w:spacing w:before="120" w:after="120" w:line="240" w:lineRule="auto"/>
              <w:ind w:left="-3" w:right="328"/>
              <w:rPr>
                <w:rFonts w:ascii="Times New Roman" w:hAnsi="Times New Roman"/>
                <w:sz w:val="18"/>
                <w:szCs w:val="18"/>
              </w:rPr>
            </w:pPr>
            <w:r w:rsidRPr="00333D08">
              <w:rPr>
                <w:rFonts w:ascii="Times New Roman" w:hAnsi="Times New Roman"/>
                <w:sz w:val="18"/>
              </w:rPr>
              <w:t>Mitteilung der Gesundheitsauswirkungen an die Bevölkerung und Einrichtungen</w:t>
            </w:r>
          </w:p>
        </w:tc>
      </w:tr>
      <w:tr w:rsidR="009F0591" w:rsidRPr="00333D08" w:rsidTr="00023869">
        <w:trPr>
          <w:cantSplit/>
        </w:trPr>
        <w:tc>
          <w:tcPr>
            <w:tcW w:w="540" w:type="dxa"/>
            <w:vAlign w:val="center"/>
          </w:tcPr>
          <w:p w:rsidR="009F0591" w:rsidRPr="00CF2B3A" w:rsidRDefault="009F0591" w:rsidP="00CF2B3A">
            <w:pPr>
              <w:spacing w:before="120" w:after="120" w:line="240" w:lineRule="auto"/>
              <w:jc w:val="center"/>
              <w:rPr>
                <w:rFonts w:ascii="Times New Roman" w:hAnsi="Times New Roman"/>
                <w:b/>
                <w:sz w:val="18"/>
                <w:szCs w:val="18"/>
              </w:rPr>
            </w:pPr>
            <w:r w:rsidRPr="00333D08">
              <w:rPr>
                <w:rFonts w:ascii="Times New Roman" w:hAnsi="Times New Roman"/>
                <w:b/>
                <w:sz w:val="18"/>
              </w:rPr>
              <w:t>B11</w:t>
            </w:r>
          </w:p>
        </w:tc>
        <w:tc>
          <w:tcPr>
            <w:tcW w:w="3215" w:type="dxa"/>
            <w:vAlign w:val="center"/>
          </w:tcPr>
          <w:p w:rsidR="009F0591" w:rsidRPr="00CF2B3A" w:rsidRDefault="009F0591" w:rsidP="00CF2B3A">
            <w:pPr>
              <w:spacing w:before="120" w:after="120" w:line="240" w:lineRule="auto"/>
              <w:ind w:left="186" w:right="166"/>
              <w:rPr>
                <w:rFonts w:ascii="Times New Roman" w:hAnsi="Times New Roman"/>
                <w:sz w:val="18"/>
                <w:szCs w:val="18"/>
              </w:rPr>
            </w:pPr>
            <w:r w:rsidRPr="00333D08">
              <w:rPr>
                <w:rFonts w:ascii="Times New Roman" w:hAnsi="Times New Roman"/>
                <w:sz w:val="18"/>
              </w:rPr>
              <w:t xml:space="preserve">Vorsorge und Sicherheit bei der Verwendung von Giftgasen </w:t>
            </w:r>
          </w:p>
        </w:tc>
        <w:tc>
          <w:tcPr>
            <w:tcW w:w="3412" w:type="dxa"/>
            <w:vAlign w:val="center"/>
          </w:tcPr>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Bewertung der Sicherheitsbedingungen beim Einsatz von Giftgasen</w:t>
            </w:r>
          </w:p>
        </w:tc>
        <w:tc>
          <w:tcPr>
            <w:tcW w:w="3118" w:type="dxa"/>
            <w:vAlign w:val="center"/>
          </w:tcPr>
          <w:p w:rsidR="009F0591" w:rsidRPr="00CF2B3A" w:rsidRDefault="009F0591" w:rsidP="00CF2B3A">
            <w:pPr>
              <w:suppressAutoHyphens/>
              <w:spacing w:before="120" w:after="120" w:line="240" w:lineRule="auto"/>
              <w:ind w:left="281" w:right="53" w:hanging="284"/>
              <w:rPr>
                <w:rFonts w:ascii="Times New Roman" w:hAnsi="Times New Roman"/>
                <w:sz w:val="18"/>
                <w:szCs w:val="18"/>
              </w:rPr>
            </w:pPr>
            <w:r w:rsidRPr="00333D08">
              <w:rPr>
                <w:rFonts w:ascii="Times New Roman" w:hAnsi="Times New Roman"/>
                <w:sz w:val="18"/>
              </w:rPr>
              <w:t>Kontrolltätigkeiten</w:t>
            </w:r>
          </w:p>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Mitteilung der Gesundheitsauswirkungen an die Bevölkerung und Einrichtungen</w:t>
            </w:r>
          </w:p>
        </w:tc>
      </w:tr>
      <w:tr w:rsidR="009F0591" w:rsidRPr="00333D08" w:rsidTr="00023869">
        <w:trPr>
          <w:cantSplit/>
        </w:trPr>
        <w:tc>
          <w:tcPr>
            <w:tcW w:w="540" w:type="dxa"/>
            <w:vAlign w:val="center"/>
          </w:tcPr>
          <w:p w:rsidR="009F0591" w:rsidRPr="00CF2B3A" w:rsidRDefault="009F0591" w:rsidP="00CF2B3A">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t>B12</w:t>
            </w:r>
          </w:p>
        </w:tc>
        <w:tc>
          <w:tcPr>
            <w:tcW w:w="3215" w:type="dxa"/>
            <w:vAlign w:val="center"/>
          </w:tcPr>
          <w:p w:rsidR="009F0591" w:rsidRPr="00CF2B3A" w:rsidRDefault="009F0591" w:rsidP="00CF2B3A">
            <w:pPr>
              <w:snapToGrid w:val="0"/>
              <w:spacing w:before="120" w:after="120" w:line="240" w:lineRule="auto"/>
              <w:ind w:left="186" w:right="166"/>
              <w:rPr>
                <w:rFonts w:ascii="Times New Roman" w:hAnsi="Times New Roman"/>
                <w:sz w:val="18"/>
                <w:szCs w:val="18"/>
              </w:rPr>
            </w:pPr>
            <w:r w:rsidRPr="00333D08">
              <w:rPr>
                <w:rFonts w:ascii="Times New Roman" w:hAnsi="Times New Roman"/>
                <w:sz w:val="18"/>
              </w:rPr>
              <w:t>Vorsorge und Sicherheit bei der Verwendung von ionisierenden und nichtionisierenden Strahlungen</w:t>
            </w:r>
          </w:p>
        </w:tc>
        <w:tc>
          <w:tcPr>
            <w:tcW w:w="3412" w:type="dxa"/>
            <w:vAlign w:val="center"/>
          </w:tcPr>
          <w:p w:rsidR="009F0591" w:rsidRPr="00CF2B3A" w:rsidRDefault="009F0591" w:rsidP="00CF2B3A">
            <w:pPr>
              <w:suppressAutoHyphens/>
              <w:spacing w:before="120" w:after="120" w:line="240" w:lineRule="auto"/>
              <w:ind w:right="53"/>
              <w:rPr>
                <w:rFonts w:ascii="Times New Roman" w:hAnsi="Times New Roman"/>
                <w:bCs/>
                <w:sz w:val="18"/>
                <w:szCs w:val="18"/>
              </w:rPr>
            </w:pPr>
            <w:r w:rsidRPr="00333D08">
              <w:rPr>
                <w:rFonts w:ascii="Times New Roman" w:hAnsi="Times New Roman"/>
                <w:sz w:val="18"/>
              </w:rPr>
              <w:t xml:space="preserve">Überwachungs- und Kontrolltätigkeiten zum Schutz der Gesundheit </w:t>
            </w:r>
          </w:p>
          <w:p w:rsidR="009F0591" w:rsidRPr="00CF2B3A" w:rsidRDefault="009F0591" w:rsidP="00CF2B3A">
            <w:pPr>
              <w:suppressAutoHyphens/>
              <w:spacing w:before="120" w:after="120" w:line="240" w:lineRule="auto"/>
              <w:ind w:right="53"/>
              <w:rPr>
                <w:rFonts w:ascii="Times New Roman" w:hAnsi="Times New Roman"/>
                <w:bCs/>
                <w:sz w:val="18"/>
                <w:szCs w:val="18"/>
              </w:rPr>
            </w:pPr>
            <w:r w:rsidRPr="00333D08">
              <w:rPr>
                <w:rFonts w:ascii="Times New Roman" w:hAnsi="Times New Roman"/>
                <w:sz w:val="18"/>
              </w:rPr>
              <w:t>Bewertung der Sicherheitsbedingungen beim Einsatz von ionisierenden und nichtionisierenden Strahlungen</w:t>
            </w:r>
          </w:p>
        </w:tc>
        <w:tc>
          <w:tcPr>
            <w:tcW w:w="3118" w:type="dxa"/>
            <w:vAlign w:val="center"/>
          </w:tcPr>
          <w:p w:rsidR="009F0591" w:rsidRPr="00CF2B3A" w:rsidRDefault="009F0591" w:rsidP="00CF2B3A">
            <w:pPr>
              <w:suppressAutoHyphens/>
              <w:snapToGrid w:val="0"/>
              <w:spacing w:before="120" w:after="120" w:line="240" w:lineRule="auto"/>
              <w:ind w:right="53"/>
              <w:rPr>
                <w:rFonts w:ascii="Times New Roman" w:hAnsi="Times New Roman"/>
                <w:sz w:val="18"/>
                <w:szCs w:val="18"/>
              </w:rPr>
            </w:pPr>
            <w:r w:rsidRPr="00333D08">
              <w:rPr>
                <w:rFonts w:ascii="Times New Roman" w:hAnsi="Times New Roman"/>
                <w:sz w:val="18"/>
              </w:rPr>
              <w:t>Kontrolltätigkeiten</w:t>
            </w:r>
          </w:p>
          <w:p w:rsidR="009F0591" w:rsidRPr="00CF2B3A" w:rsidRDefault="009F0591" w:rsidP="00CF2B3A">
            <w:pPr>
              <w:suppressAutoHyphens/>
              <w:snapToGrid w:val="0"/>
              <w:spacing w:before="120" w:after="120" w:line="240" w:lineRule="auto"/>
              <w:ind w:right="53"/>
              <w:rPr>
                <w:rFonts w:ascii="Times New Roman" w:hAnsi="Times New Roman"/>
                <w:sz w:val="18"/>
                <w:szCs w:val="18"/>
              </w:rPr>
            </w:pPr>
            <w:r w:rsidRPr="00333D08">
              <w:rPr>
                <w:rFonts w:ascii="Times New Roman" w:hAnsi="Times New Roman"/>
                <w:sz w:val="18"/>
              </w:rPr>
              <w:t>Mitteilung der Gesundheitsauswirkungen an die Bevölkerung und Einrichtungen</w:t>
            </w:r>
          </w:p>
        </w:tc>
      </w:tr>
      <w:tr w:rsidR="009F0591" w:rsidRPr="00333D08" w:rsidTr="00023869">
        <w:trPr>
          <w:cantSplit/>
        </w:trPr>
        <w:tc>
          <w:tcPr>
            <w:tcW w:w="540" w:type="dxa"/>
            <w:vAlign w:val="center"/>
          </w:tcPr>
          <w:p w:rsidR="009F0591" w:rsidRPr="00CF2B3A" w:rsidRDefault="009F0591" w:rsidP="00CF2B3A">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t>B13</w:t>
            </w:r>
          </w:p>
        </w:tc>
        <w:tc>
          <w:tcPr>
            <w:tcW w:w="3215" w:type="dxa"/>
            <w:vAlign w:val="center"/>
          </w:tcPr>
          <w:p w:rsidR="009F0591" w:rsidRPr="00CF2B3A" w:rsidRDefault="009F0591" w:rsidP="00CF2B3A">
            <w:pPr>
              <w:snapToGrid w:val="0"/>
              <w:spacing w:before="120" w:after="120" w:line="240" w:lineRule="auto"/>
              <w:ind w:left="186" w:right="166"/>
              <w:rPr>
                <w:rFonts w:ascii="Times New Roman" w:hAnsi="Times New Roman"/>
                <w:sz w:val="18"/>
                <w:szCs w:val="18"/>
              </w:rPr>
            </w:pPr>
            <w:r w:rsidRPr="00333D08">
              <w:rPr>
                <w:rFonts w:ascii="Times New Roman" w:hAnsi="Times New Roman"/>
                <w:sz w:val="18"/>
              </w:rPr>
              <w:t xml:space="preserve">Schutz der Gesundheit vor Gefahren durch die Verwendung  von Chemikalien, Gemischen und Erzeugnissen (REACH-CLP) </w:t>
            </w:r>
          </w:p>
        </w:tc>
        <w:tc>
          <w:tcPr>
            <w:tcW w:w="3412" w:type="dxa"/>
            <w:vAlign w:val="center"/>
          </w:tcPr>
          <w:p w:rsidR="009F0591" w:rsidRPr="00CF2B3A" w:rsidRDefault="009F0591" w:rsidP="00CF2B3A">
            <w:pPr>
              <w:suppressAutoHyphens/>
              <w:spacing w:before="120" w:after="120" w:line="240" w:lineRule="auto"/>
              <w:ind w:right="53"/>
              <w:rPr>
                <w:rFonts w:ascii="Times New Roman" w:hAnsi="Times New Roman"/>
                <w:bCs/>
                <w:sz w:val="18"/>
                <w:szCs w:val="18"/>
              </w:rPr>
            </w:pPr>
            <w:r w:rsidRPr="00333D08">
              <w:rPr>
                <w:rFonts w:ascii="Times New Roman" w:hAnsi="Times New Roman"/>
                <w:sz w:val="18"/>
              </w:rPr>
              <w:t>Bewertung der Sicherheitsbedingungen bei Herstellung, Handel und Einsatz von Stoffen, Gemischen und Erzeugnissen</w:t>
            </w:r>
          </w:p>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Unterrichtung der Bürger und Arbeiter</w:t>
            </w:r>
          </w:p>
        </w:tc>
        <w:tc>
          <w:tcPr>
            <w:tcW w:w="3118" w:type="dxa"/>
            <w:vAlign w:val="center"/>
          </w:tcPr>
          <w:p w:rsidR="009F0591" w:rsidRPr="00CF2B3A" w:rsidRDefault="009F0591" w:rsidP="00CF2B3A">
            <w:pPr>
              <w:suppressAutoHyphens/>
              <w:spacing w:before="120" w:after="120" w:line="240" w:lineRule="auto"/>
              <w:ind w:left="-3" w:right="53"/>
              <w:rPr>
                <w:rFonts w:ascii="Times New Roman" w:hAnsi="Times New Roman"/>
                <w:sz w:val="18"/>
                <w:szCs w:val="18"/>
              </w:rPr>
            </w:pPr>
            <w:r w:rsidRPr="00333D08">
              <w:rPr>
                <w:rFonts w:ascii="Times New Roman" w:hAnsi="Times New Roman"/>
                <w:sz w:val="18"/>
              </w:rPr>
              <w:t>Kontrolltätigkeiten</w:t>
            </w:r>
          </w:p>
          <w:p w:rsidR="009F0591" w:rsidRPr="00CF2B3A" w:rsidRDefault="009F0591" w:rsidP="00CF2B3A">
            <w:pPr>
              <w:suppressAutoHyphens/>
              <w:spacing w:before="120" w:after="120" w:line="240" w:lineRule="auto"/>
              <w:ind w:left="-3" w:right="53"/>
              <w:rPr>
                <w:rFonts w:ascii="Times New Roman" w:hAnsi="Times New Roman"/>
                <w:sz w:val="18"/>
                <w:szCs w:val="18"/>
              </w:rPr>
            </w:pPr>
            <w:r w:rsidRPr="00333D08">
              <w:rPr>
                <w:rFonts w:ascii="Times New Roman" w:hAnsi="Times New Roman"/>
                <w:sz w:val="18"/>
              </w:rPr>
              <w:t>Mitteilung der Gesundheitsauswirkungen an die Bevölkerung und Einrichtungen</w:t>
            </w:r>
          </w:p>
        </w:tc>
      </w:tr>
      <w:tr w:rsidR="009F0591" w:rsidRPr="00333D08" w:rsidTr="00023869">
        <w:trPr>
          <w:cantSplit/>
          <w:trHeight w:val="1705"/>
        </w:trPr>
        <w:tc>
          <w:tcPr>
            <w:tcW w:w="540" w:type="dxa"/>
            <w:vAlign w:val="center"/>
          </w:tcPr>
          <w:p w:rsidR="009F0591" w:rsidRPr="00CF2B3A" w:rsidRDefault="009F0591" w:rsidP="00CF2B3A">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t>B14</w:t>
            </w:r>
          </w:p>
        </w:tc>
        <w:tc>
          <w:tcPr>
            <w:tcW w:w="3215" w:type="dxa"/>
            <w:vAlign w:val="center"/>
          </w:tcPr>
          <w:p w:rsidR="009F0591" w:rsidRPr="00CF2B3A" w:rsidRDefault="009F0591" w:rsidP="00CF2B3A">
            <w:pPr>
              <w:snapToGrid w:val="0"/>
              <w:spacing w:before="120" w:after="120" w:line="240" w:lineRule="auto"/>
              <w:ind w:left="186" w:right="166"/>
              <w:rPr>
                <w:rFonts w:ascii="Times New Roman" w:hAnsi="Times New Roman"/>
                <w:sz w:val="18"/>
                <w:szCs w:val="18"/>
              </w:rPr>
            </w:pPr>
            <w:r w:rsidRPr="00333D08">
              <w:rPr>
                <w:rFonts w:ascii="Times New Roman" w:hAnsi="Times New Roman"/>
                <w:sz w:val="18"/>
              </w:rPr>
              <w:t>Management</w:t>
            </w:r>
          </w:p>
          <w:p w:rsidR="009F0591" w:rsidRPr="00CF2B3A" w:rsidRDefault="009F0591" w:rsidP="00CF2B3A">
            <w:pPr>
              <w:snapToGrid w:val="0"/>
              <w:spacing w:before="120" w:after="120" w:line="240" w:lineRule="auto"/>
              <w:ind w:left="186" w:right="166"/>
              <w:rPr>
                <w:rFonts w:ascii="Times New Roman" w:hAnsi="Times New Roman"/>
                <w:sz w:val="18"/>
                <w:szCs w:val="18"/>
              </w:rPr>
            </w:pPr>
            <w:r w:rsidRPr="00333D08">
              <w:rPr>
                <w:rFonts w:ascii="Times New Roman" w:hAnsi="Times New Roman"/>
                <w:sz w:val="18"/>
              </w:rPr>
              <w:t>von naturbedingten oder durch andere (klimatische und nukleare, biologische, chemische, radiologische) Faktoren ausgelösten Notfällen</w:t>
            </w:r>
          </w:p>
        </w:tc>
        <w:tc>
          <w:tcPr>
            <w:tcW w:w="3412" w:type="dxa"/>
            <w:vAlign w:val="center"/>
          </w:tcPr>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Teilnahme am Notfallmanagement</w:t>
            </w:r>
          </w:p>
        </w:tc>
        <w:tc>
          <w:tcPr>
            <w:tcW w:w="3118" w:type="dxa"/>
            <w:vAlign w:val="center"/>
          </w:tcPr>
          <w:p w:rsidR="009F0591" w:rsidRPr="00CF2B3A" w:rsidRDefault="009F0591" w:rsidP="00CF2B3A">
            <w:pPr>
              <w:suppressAutoHyphens/>
              <w:spacing w:before="120" w:after="120" w:line="240" w:lineRule="auto"/>
              <w:ind w:left="-3" w:right="53"/>
              <w:rPr>
                <w:rFonts w:ascii="Times New Roman" w:hAnsi="Times New Roman"/>
                <w:sz w:val="18"/>
                <w:szCs w:val="18"/>
              </w:rPr>
            </w:pPr>
            <w:r w:rsidRPr="00333D08">
              <w:rPr>
                <w:rFonts w:ascii="Times New Roman" w:hAnsi="Times New Roman"/>
                <w:sz w:val="18"/>
              </w:rPr>
              <w:t>Mitteilung der Gesundheitsauswirkungen an die Bevölkerung und Einrichtungen</w:t>
            </w:r>
          </w:p>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 xml:space="preserve">Teilnahme an der Bereitstellung von operativen Plänen und Protokollen im Einklang mit anderen involvierten Einrichtungen </w:t>
            </w:r>
          </w:p>
          <w:p w:rsidR="009F0591" w:rsidRPr="00CF2B3A" w:rsidRDefault="009F0591" w:rsidP="00CF2B3A">
            <w:pPr>
              <w:suppressAutoHyphens/>
              <w:spacing w:before="120" w:after="120" w:line="240" w:lineRule="auto"/>
              <w:ind w:right="53"/>
              <w:rPr>
                <w:rFonts w:ascii="Times New Roman" w:hAnsi="Times New Roman"/>
                <w:sz w:val="18"/>
                <w:szCs w:val="18"/>
              </w:rPr>
            </w:pPr>
            <w:r w:rsidRPr="00333D08">
              <w:rPr>
                <w:rFonts w:ascii="Times New Roman" w:hAnsi="Times New Roman"/>
                <w:sz w:val="18"/>
              </w:rPr>
              <w:t>Teilnahme an den Tätigkeiten der Kriseneinheiten</w:t>
            </w:r>
          </w:p>
        </w:tc>
      </w:tr>
      <w:tr w:rsidR="009F0591" w:rsidRPr="00333D08" w:rsidTr="00023869">
        <w:trPr>
          <w:cantSplit/>
          <w:trHeight w:val="1705"/>
        </w:trPr>
        <w:tc>
          <w:tcPr>
            <w:tcW w:w="540" w:type="dxa"/>
            <w:vAlign w:val="center"/>
          </w:tcPr>
          <w:p w:rsidR="009F0591" w:rsidRPr="00CF2B3A" w:rsidRDefault="009F0591" w:rsidP="00CF2B3A">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t>B15</w:t>
            </w:r>
          </w:p>
        </w:tc>
        <w:tc>
          <w:tcPr>
            <w:tcW w:w="3215" w:type="dxa"/>
            <w:vAlign w:val="center"/>
          </w:tcPr>
          <w:p w:rsidR="009F0591" w:rsidRPr="00CF2B3A" w:rsidRDefault="009F0591" w:rsidP="00CF2B3A">
            <w:pPr>
              <w:snapToGrid w:val="0"/>
              <w:spacing w:before="120" w:after="120" w:line="240" w:lineRule="auto"/>
              <w:ind w:left="186" w:right="166"/>
              <w:rPr>
                <w:rFonts w:ascii="Times New Roman" w:hAnsi="Times New Roman"/>
                <w:sz w:val="18"/>
                <w:szCs w:val="18"/>
              </w:rPr>
            </w:pPr>
            <w:r w:rsidRPr="00333D08">
              <w:rPr>
                <w:rFonts w:ascii="Times New Roman" w:hAnsi="Times New Roman"/>
                <w:sz w:val="18"/>
              </w:rPr>
              <w:t>Schutz der Gemeinschaft vor Gefahren durch Radonbelastung</w:t>
            </w:r>
          </w:p>
        </w:tc>
        <w:tc>
          <w:tcPr>
            <w:tcW w:w="3412" w:type="dxa"/>
            <w:vAlign w:val="center"/>
          </w:tcPr>
          <w:p w:rsidR="009F0591" w:rsidRPr="00CF2B3A" w:rsidRDefault="009F0591" w:rsidP="00CF2B3A">
            <w:pPr>
              <w:suppressAutoHyphens/>
              <w:spacing w:before="120" w:after="120" w:line="240" w:lineRule="auto"/>
              <w:ind w:right="166"/>
              <w:rPr>
                <w:rFonts w:ascii="Times New Roman" w:hAnsi="Times New Roman"/>
                <w:sz w:val="18"/>
                <w:szCs w:val="18"/>
              </w:rPr>
            </w:pPr>
            <w:r w:rsidRPr="00333D08">
              <w:rPr>
                <w:rFonts w:ascii="Times New Roman" w:hAnsi="Times New Roman"/>
                <w:sz w:val="18"/>
              </w:rPr>
              <w:t>Klassifizierung des Territoriums mit Bestimmung der Risikogebiete</w:t>
            </w:r>
          </w:p>
        </w:tc>
        <w:tc>
          <w:tcPr>
            <w:tcW w:w="3118" w:type="dxa"/>
            <w:vAlign w:val="center"/>
          </w:tcPr>
          <w:p w:rsidR="009F0591" w:rsidRPr="00CF2B3A" w:rsidRDefault="009F0591" w:rsidP="00CF2B3A">
            <w:pPr>
              <w:suppressAutoHyphens/>
              <w:spacing w:before="120" w:after="120" w:line="240" w:lineRule="auto"/>
              <w:ind w:left="28" w:right="166"/>
              <w:rPr>
                <w:rFonts w:ascii="Times New Roman" w:hAnsi="Times New Roman"/>
                <w:sz w:val="18"/>
                <w:szCs w:val="18"/>
              </w:rPr>
            </w:pPr>
            <w:r w:rsidRPr="00333D08">
              <w:rPr>
                <w:rFonts w:ascii="Times New Roman" w:hAnsi="Times New Roman"/>
                <w:sz w:val="18"/>
              </w:rPr>
              <w:t xml:space="preserve">Mitteilung der Gesundheitsauswirkungen an die Bevölkerung und Einrichtungen </w:t>
            </w:r>
          </w:p>
          <w:p w:rsidR="009F0591" w:rsidRPr="00CF2B3A" w:rsidRDefault="009F0591" w:rsidP="00CF2B3A">
            <w:pPr>
              <w:suppressAutoHyphens/>
              <w:spacing w:before="120" w:after="120" w:line="240" w:lineRule="auto"/>
              <w:ind w:left="28" w:right="166"/>
              <w:rPr>
                <w:rFonts w:ascii="Times New Roman" w:hAnsi="Times New Roman"/>
                <w:sz w:val="18"/>
                <w:szCs w:val="18"/>
              </w:rPr>
            </w:pPr>
            <w:r w:rsidRPr="00333D08">
              <w:rPr>
                <w:rFonts w:ascii="Times New Roman" w:hAnsi="Times New Roman"/>
                <w:sz w:val="18"/>
              </w:rPr>
              <w:t>Angaben und Informationen für die korrekte Sanierung öffentlicher und privater Gebäude sowie die Konstruktion neuer Gebäude</w:t>
            </w:r>
          </w:p>
          <w:p w:rsidR="009F0591" w:rsidRPr="00CF2B3A" w:rsidRDefault="009F0591" w:rsidP="00CF2B3A">
            <w:pPr>
              <w:suppressAutoHyphens/>
              <w:spacing w:before="120" w:after="120" w:line="240" w:lineRule="auto"/>
              <w:ind w:left="28" w:right="166"/>
              <w:rPr>
                <w:rFonts w:ascii="Times New Roman" w:hAnsi="Times New Roman"/>
                <w:sz w:val="18"/>
                <w:szCs w:val="18"/>
              </w:rPr>
            </w:pPr>
            <w:r w:rsidRPr="00333D08">
              <w:rPr>
                <w:rFonts w:ascii="Times New Roman" w:hAnsi="Times New Roman"/>
                <w:sz w:val="18"/>
              </w:rPr>
              <w:t>Kontrolltätigkeiten</w:t>
            </w:r>
          </w:p>
        </w:tc>
      </w:tr>
    </w:tbl>
    <w:p w:rsidR="009F0591" w:rsidRPr="00CF2B3A" w:rsidRDefault="009F0591" w:rsidP="00CF2B3A">
      <w:pPr>
        <w:spacing w:after="0" w:line="240" w:lineRule="auto"/>
        <w:rPr>
          <w:rFonts w:ascii="Times New Roman" w:hAnsi="Times New Roman"/>
          <w:sz w:val="24"/>
          <w:szCs w:val="24"/>
        </w:rPr>
      </w:pPr>
    </w:p>
    <w:p w:rsidR="009F0591" w:rsidRDefault="009F0591" w:rsidP="00E424F7"/>
    <w:p w:rsidR="009F0591" w:rsidRDefault="009F0591" w:rsidP="00663A33">
      <w:pPr>
        <w:spacing w:after="0" w:line="240" w:lineRule="auto"/>
        <w:rPr>
          <w:rFonts w:ascii="Times New Roman" w:hAnsi="Times New Roman"/>
        </w:rPr>
      </w:pPr>
    </w:p>
    <w:p w:rsidR="009F0591" w:rsidRDefault="009F0591" w:rsidP="00663A33">
      <w:pPr>
        <w:spacing w:after="0" w:line="240" w:lineRule="auto"/>
        <w:rPr>
          <w:rFonts w:ascii="Times New Roman" w:hAnsi="Times New Roman"/>
        </w:rPr>
      </w:pPr>
    </w:p>
    <w:p w:rsidR="009F0591" w:rsidRDefault="009F0591" w:rsidP="00663A33">
      <w:pPr>
        <w:spacing w:after="0" w:line="240" w:lineRule="auto"/>
        <w:rPr>
          <w:rFonts w:ascii="Times New Roman" w:hAnsi="Times New Roman"/>
        </w:rPr>
      </w:pPr>
    </w:p>
    <w:p w:rsidR="009F0591" w:rsidRDefault="009F0591" w:rsidP="00663A33">
      <w:pPr>
        <w:spacing w:after="0" w:line="240" w:lineRule="auto"/>
        <w:rPr>
          <w:rFonts w:ascii="Times New Roman" w:hAnsi="Times New Roman"/>
        </w:rPr>
      </w:pPr>
    </w:p>
    <w:p w:rsidR="009F0591" w:rsidRDefault="009F0591" w:rsidP="00663A33">
      <w:pPr>
        <w:spacing w:after="0" w:line="240" w:lineRule="auto"/>
        <w:rPr>
          <w:rFonts w:ascii="Times New Roman" w:hAnsi="Times New Roman"/>
        </w:rPr>
      </w:pPr>
    </w:p>
    <w:p w:rsidR="009F0591" w:rsidRDefault="009F0591" w:rsidP="00663A33">
      <w:pPr>
        <w:spacing w:after="0" w:line="240" w:lineRule="auto"/>
        <w:rPr>
          <w:rFonts w:ascii="Times New Roman" w:hAnsi="Times New Roman"/>
        </w:rPr>
      </w:pPr>
    </w:p>
    <w:p w:rsidR="009F0591" w:rsidRDefault="009F0591" w:rsidP="00663A33">
      <w:pPr>
        <w:spacing w:after="0" w:line="240" w:lineRule="auto"/>
        <w:rPr>
          <w:rFonts w:ascii="Times New Roman" w:hAnsi="Times New Roman"/>
        </w:rPr>
      </w:pPr>
    </w:p>
    <w:p w:rsidR="009F0591" w:rsidRDefault="009F0591" w:rsidP="00663A33">
      <w:pPr>
        <w:spacing w:after="0" w:line="240" w:lineRule="auto"/>
        <w:rPr>
          <w:rFonts w:ascii="Times New Roman" w:hAnsi="Times New Roman"/>
        </w:rPr>
      </w:pPr>
    </w:p>
    <w:p w:rsidR="009F0591" w:rsidRDefault="009F0591" w:rsidP="00663A33">
      <w:pPr>
        <w:spacing w:after="0" w:line="240" w:lineRule="auto"/>
        <w:rPr>
          <w:rFonts w:ascii="Times New Roman" w:hAnsi="Times New Roman"/>
        </w:rPr>
      </w:pPr>
    </w:p>
    <w:p w:rsidR="009F0591" w:rsidRPr="00663A33" w:rsidRDefault="009F0591" w:rsidP="00663A33">
      <w:pPr>
        <w:spacing w:after="0" w:line="240" w:lineRule="auto"/>
        <w:rPr>
          <w:rFonts w:ascii="Times New Roman" w:hAnsi="Times New Roman"/>
        </w:rPr>
      </w:pPr>
      <w:r>
        <w:rPr>
          <w:rFonts w:ascii="Times New Roman" w:hAnsi="Times New Roman"/>
        </w:rPr>
        <w:t xml:space="preserve">C. </w:t>
      </w:r>
      <w:r>
        <w:rPr>
          <w:rFonts w:ascii="Times New Roman" w:hAnsi="Times New Roman"/>
          <w:b/>
        </w:rPr>
        <w:t>Überwachung, Vorsorge und Schutz der Gesundheit und Sicherheit am Arbeitsplatz</w:t>
      </w:r>
      <w:r>
        <w:rPr>
          <w:rFonts w:ascii="Times New Roman" w:hAnsi="Times New Roman"/>
        </w:rPr>
        <w:t xml:space="preserve">  </w:t>
      </w:r>
    </w:p>
    <w:tbl>
      <w:tblPr>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9" w:type="dxa"/>
          <w:right w:w="79" w:type="dxa"/>
        </w:tblCellMar>
        <w:tblLook w:val="0000" w:firstRow="0" w:lastRow="0" w:firstColumn="0" w:lastColumn="0" w:noHBand="0" w:noVBand="0"/>
      </w:tblPr>
      <w:tblGrid>
        <w:gridCol w:w="540"/>
        <w:gridCol w:w="2901"/>
        <w:gridCol w:w="3969"/>
        <w:gridCol w:w="2976"/>
      </w:tblGrid>
      <w:tr w:rsidR="009F0591" w:rsidRPr="00333D08" w:rsidTr="00023869">
        <w:trPr>
          <w:cantSplit/>
          <w:trHeight w:val="373"/>
          <w:tblHeader/>
        </w:trPr>
        <w:tc>
          <w:tcPr>
            <w:tcW w:w="540" w:type="dxa"/>
            <w:vAlign w:val="center"/>
          </w:tcPr>
          <w:p w:rsidR="009F0591" w:rsidRPr="00663A33" w:rsidRDefault="009F0591" w:rsidP="00663A33">
            <w:pPr>
              <w:snapToGrid w:val="0"/>
              <w:spacing w:after="0" w:line="240" w:lineRule="auto"/>
              <w:jc w:val="center"/>
              <w:rPr>
                <w:rFonts w:ascii="Times New Roman" w:hAnsi="Times New Roman"/>
                <w:b/>
                <w:sz w:val="18"/>
                <w:szCs w:val="18"/>
              </w:rPr>
            </w:pPr>
            <w:r w:rsidRPr="00333D08">
              <w:rPr>
                <w:rFonts w:ascii="Times New Roman" w:hAnsi="Times New Roman"/>
                <w:b/>
                <w:sz w:val="18"/>
              </w:rPr>
              <w:t>N.</w:t>
            </w:r>
          </w:p>
        </w:tc>
        <w:tc>
          <w:tcPr>
            <w:tcW w:w="2901" w:type="dxa"/>
            <w:vAlign w:val="center"/>
          </w:tcPr>
          <w:p w:rsidR="009F0591" w:rsidRPr="00663A33" w:rsidRDefault="009F0591" w:rsidP="00663A33">
            <w:pPr>
              <w:snapToGrid w:val="0"/>
              <w:spacing w:after="0" w:line="240" w:lineRule="auto"/>
              <w:ind w:left="186" w:right="166"/>
              <w:jc w:val="center"/>
              <w:rPr>
                <w:rFonts w:ascii="Times New Roman" w:hAnsi="Times New Roman"/>
                <w:b/>
                <w:sz w:val="18"/>
                <w:szCs w:val="18"/>
              </w:rPr>
            </w:pPr>
            <w:r w:rsidRPr="00333D08">
              <w:rPr>
                <w:rFonts w:ascii="Times New Roman" w:hAnsi="Times New Roman"/>
                <w:b/>
                <w:sz w:val="18"/>
              </w:rPr>
              <w:t>Programme / Tätigkeiten</w:t>
            </w:r>
          </w:p>
        </w:tc>
        <w:tc>
          <w:tcPr>
            <w:tcW w:w="3969" w:type="dxa"/>
            <w:vAlign w:val="center"/>
          </w:tcPr>
          <w:p w:rsidR="009F0591" w:rsidRPr="00663A33" w:rsidRDefault="009F0591" w:rsidP="00663A33">
            <w:pPr>
              <w:snapToGrid w:val="0"/>
              <w:spacing w:after="0" w:line="240" w:lineRule="auto"/>
              <w:ind w:left="384" w:right="53" w:hanging="283"/>
              <w:jc w:val="center"/>
              <w:rPr>
                <w:rFonts w:ascii="Times New Roman" w:hAnsi="Times New Roman"/>
                <w:b/>
                <w:sz w:val="18"/>
                <w:szCs w:val="18"/>
              </w:rPr>
            </w:pPr>
            <w:r w:rsidRPr="00333D08">
              <w:rPr>
                <w:rFonts w:ascii="Times New Roman" w:hAnsi="Times New Roman"/>
                <w:b/>
                <w:sz w:val="18"/>
              </w:rPr>
              <w:t>Programmkomponenten</w:t>
            </w:r>
          </w:p>
        </w:tc>
        <w:tc>
          <w:tcPr>
            <w:tcW w:w="2976" w:type="dxa"/>
            <w:vAlign w:val="center"/>
          </w:tcPr>
          <w:p w:rsidR="009F0591" w:rsidRPr="00663A33" w:rsidRDefault="009F0591" w:rsidP="00663A33">
            <w:pPr>
              <w:snapToGrid w:val="0"/>
              <w:spacing w:after="0" w:line="240" w:lineRule="auto"/>
              <w:ind w:left="384" w:right="53" w:hanging="283"/>
              <w:jc w:val="center"/>
              <w:rPr>
                <w:rFonts w:ascii="Times New Roman" w:hAnsi="Times New Roman"/>
                <w:b/>
                <w:sz w:val="18"/>
                <w:szCs w:val="18"/>
              </w:rPr>
            </w:pPr>
            <w:r w:rsidRPr="00333D08">
              <w:rPr>
                <w:rFonts w:ascii="Times New Roman" w:hAnsi="Times New Roman"/>
                <w:b/>
                <w:sz w:val="18"/>
              </w:rPr>
              <w:t>Leistungen</w:t>
            </w:r>
          </w:p>
        </w:tc>
      </w:tr>
      <w:tr w:rsidR="009F0591" w:rsidRPr="00333D08" w:rsidTr="00023869">
        <w:trPr>
          <w:cantSplit/>
        </w:trPr>
        <w:tc>
          <w:tcPr>
            <w:tcW w:w="540" w:type="dxa"/>
            <w:vAlign w:val="center"/>
          </w:tcPr>
          <w:p w:rsidR="009F0591" w:rsidRPr="00663A33" w:rsidRDefault="009F0591" w:rsidP="00663A33">
            <w:pPr>
              <w:snapToGrid w:val="0"/>
              <w:spacing w:after="0" w:line="240" w:lineRule="auto"/>
              <w:jc w:val="center"/>
              <w:rPr>
                <w:rFonts w:ascii="Times New Roman" w:hAnsi="Times New Roman"/>
                <w:b/>
                <w:iCs/>
                <w:sz w:val="18"/>
                <w:szCs w:val="18"/>
              </w:rPr>
            </w:pPr>
            <w:r w:rsidRPr="00333D08">
              <w:rPr>
                <w:rFonts w:ascii="Times New Roman" w:hAnsi="Times New Roman"/>
                <w:b/>
                <w:sz w:val="18"/>
              </w:rPr>
              <w:t>C1</w:t>
            </w:r>
          </w:p>
        </w:tc>
        <w:tc>
          <w:tcPr>
            <w:tcW w:w="2901" w:type="dxa"/>
            <w:vAlign w:val="center"/>
          </w:tcPr>
          <w:p w:rsidR="009F0591" w:rsidRPr="00663A33" w:rsidRDefault="009F0591" w:rsidP="00663A33">
            <w:pPr>
              <w:snapToGrid w:val="0"/>
              <w:spacing w:after="0" w:line="240" w:lineRule="auto"/>
              <w:ind w:left="25" w:right="-66"/>
              <w:rPr>
                <w:rFonts w:ascii="Times New Roman" w:hAnsi="Times New Roman"/>
                <w:sz w:val="18"/>
                <w:szCs w:val="18"/>
              </w:rPr>
            </w:pPr>
            <w:r w:rsidRPr="00333D08">
              <w:rPr>
                <w:rFonts w:ascii="Times New Roman" w:hAnsi="Times New Roman"/>
                <w:sz w:val="18"/>
              </w:rPr>
              <w:t>Epidemiologische Überwachung der arbeitsspezifischen Risiken und Schäden</w:t>
            </w:r>
          </w:p>
        </w:tc>
        <w:tc>
          <w:tcPr>
            <w:tcW w:w="3969" w:type="dxa"/>
            <w:vAlign w:val="center"/>
          </w:tcPr>
          <w:p w:rsidR="009F0591" w:rsidRPr="00663A33" w:rsidRDefault="009F0591" w:rsidP="00663A33">
            <w:pPr>
              <w:suppressAutoHyphens/>
              <w:snapToGrid w:val="0"/>
              <w:spacing w:before="120" w:after="120" w:line="240" w:lineRule="auto"/>
              <w:ind w:left="63" w:right="51"/>
              <w:rPr>
                <w:rFonts w:ascii="Times New Roman" w:hAnsi="Times New Roman"/>
                <w:sz w:val="18"/>
                <w:szCs w:val="18"/>
              </w:rPr>
            </w:pPr>
            <w:r w:rsidRPr="00333D08">
              <w:rPr>
                <w:rFonts w:ascii="Times New Roman" w:hAnsi="Times New Roman"/>
                <w:sz w:val="18"/>
              </w:rPr>
              <w:t xml:space="preserve">Einsatz von Informations- und Überwachungssystemen für: </w:t>
            </w:r>
          </w:p>
          <w:p w:rsidR="009F0591" w:rsidRPr="00663A33" w:rsidRDefault="009F0591" w:rsidP="00663A33">
            <w:pPr>
              <w:numPr>
                <w:ilvl w:val="0"/>
                <w:numId w:val="5"/>
              </w:numPr>
              <w:suppressAutoHyphens/>
              <w:snapToGrid w:val="0"/>
              <w:spacing w:before="120" w:after="120" w:line="240" w:lineRule="auto"/>
              <w:ind w:left="488" w:right="51" w:hanging="283"/>
              <w:contextualSpacing/>
              <w:rPr>
                <w:rFonts w:ascii="Times New Roman" w:hAnsi="Times New Roman"/>
                <w:sz w:val="18"/>
                <w:szCs w:val="18"/>
              </w:rPr>
            </w:pPr>
            <w:r w:rsidRPr="00333D08">
              <w:rPr>
                <w:rFonts w:ascii="Times New Roman" w:hAnsi="Times New Roman"/>
                <w:sz w:val="18"/>
              </w:rPr>
              <w:t>Erhebung der Gesundheits- und Sicherheitsrisiken</w:t>
            </w:r>
          </w:p>
          <w:p w:rsidR="009F0591" w:rsidRPr="00663A33" w:rsidRDefault="009F0591" w:rsidP="00663A33">
            <w:pPr>
              <w:numPr>
                <w:ilvl w:val="0"/>
                <w:numId w:val="5"/>
              </w:numPr>
              <w:suppressAutoHyphens/>
              <w:snapToGrid w:val="0"/>
              <w:spacing w:before="120" w:after="120" w:line="240" w:lineRule="auto"/>
              <w:ind w:left="488" w:right="51" w:hanging="283"/>
              <w:contextualSpacing/>
              <w:rPr>
                <w:rFonts w:ascii="Times New Roman" w:hAnsi="Times New Roman"/>
                <w:sz w:val="18"/>
                <w:szCs w:val="18"/>
              </w:rPr>
            </w:pPr>
            <w:r w:rsidRPr="00333D08">
              <w:rPr>
                <w:rFonts w:ascii="Times New Roman" w:hAnsi="Times New Roman"/>
                <w:sz w:val="18"/>
              </w:rPr>
              <w:t>Überwachung des Phänomens der Arbeitsunfälle und Berufskrankheiten</w:t>
            </w:r>
          </w:p>
          <w:p w:rsidR="009F0591" w:rsidRPr="00663A33" w:rsidRDefault="009F0591" w:rsidP="00663A33">
            <w:pPr>
              <w:numPr>
                <w:ilvl w:val="0"/>
                <w:numId w:val="5"/>
              </w:numPr>
              <w:suppressAutoHyphens/>
              <w:snapToGrid w:val="0"/>
              <w:spacing w:before="120" w:after="120" w:line="240" w:lineRule="auto"/>
              <w:ind w:left="488" w:right="51" w:hanging="283"/>
              <w:contextualSpacing/>
              <w:rPr>
                <w:rFonts w:ascii="Times New Roman" w:hAnsi="Times New Roman"/>
                <w:sz w:val="18"/>
                <w:szCs w:val="18"/>
              </w:rPr>
            </w:pPr>
            <w:r w:rsidRPr="00333D08">
              <w:rPr>
                <w:rFonts w:ascii="Times New Roman" w:hAnsi="Times New Roman"/>
                <w:sz w:val="18"/>
              </w:rPr>
              <w:t>Programmierung und Bewertung der vorbeugenden Maßnahmen am Arbeitsplatz</w:t>
            </w:r>
          </w:p>
          <w:p w:rsidR="009F0591" w:rsidRPr="00663A33" w:rsidRDefault="009F0591" w:rsidP="00663A33">
            <w:pPr>
              <w:suppressAutoHyphens/>
              <w:snapToGrid w:val="0"/>
              <w:spacing w:before="120" w:after="120" w:line="240" w:lineRule="auto"/>
              <w:ind w:left="63" w:right="51"/>
              <w:rPr>
                <w:rFonts w:ascii="Times New Roman" w:hAnsi="Times New Roman"/>
                <w:sz w:val="18"/>
                <w:szCs w:val="18"/>
              </w:rPr>
            </w:pPr>
            <w:r w:rsidRPr="00333D08">
              <w:rPr>
                <w:rFonts w:ascii="Times New Roman" w:hAnsi="Times New Roman"/>
                <w:sz w:val="18"/>
              </w:rPr>
              <w:t>Mitteilung und Verbreitung der Informationen an institutionelle Ansprechpartner und im Sozialbereich Tätigen, um die Teilnahme an und gemeinsame Planung von vorbeugenden Maßnahmen am Arbeitsplatz zu fördern</w:t>
            </w:r>
          </w:p>
        </w:tc>
        <w:tc>
          <w:tcPr>
            <w:tcW w:w="2976" w:type="dxa"/>
            <w:vAlign w:val="center"/>
          </w:tcPr>
          <w:p w:rsidR="009F0591" w:rsidRPr="00663A33" w:rsidRDefault="009F0591" w:rsidP="00663A33">
            <w:pPr>
              <w:suppressAutoHyphens/>
              <w:snapToGrid w:val="0"/>
              <w:spacing w:after="0" w:line="240" w:lineRule="auto"/>
              <w:ind w:left="63" w:right="51"/>
              <w:rPr>
                <w:rFonts w:ascii="Times New Roman" w:hAnsi="Times New Roman"/>
                <w:i/>
                <w:sz w:val="18"/>
                <w:szCs w:val="18"/>
              </w:rPr>
            </w:pPr>
            <w:r w:rsidRPr="00333D08">
              <w:rPr>
                <w:rFonts w:ascii="Times New Roman" w:hAnsi="Times New Roman"/>
                <w:sz w:val="18"/>
              </w:rPr>
              <w:t>Informative Berichte an Einrichtungen, Bürger und Sozialpartner</w:t>
            </w:r>
          </w:p>
        </w:tc>
      </w:tr>
      <w:tr w:rsidR="009F0591" w:rsidRPr="00333D08" w:rsidTr="00023869">
        <w:trPr>
          <w:cantSplit/>
          <w:trHeight w:val="1404"/>
        </w:trPr>
        <w:tc>
          <w:tcPr>
            <w:tcW w:w="540" w:type="dxa"/>
            <w:vAlign w:val="center"/>
          </w:tcPr>
          <w:p w:rsidR="009F0591" w:rsidRPr="00663A33" w:rsidRDefault="009F0591" w:rsidP="00663A33">
            <w:pPr>
              <w:snapToGrid w:val="0"/>
              <w:spacing w:after="0" w:line="240" w:lineRule="auto"/>
              <w:jc w:val="center"/>
              <w:rPr>
                <w:rFonts w:ascii="Times New Roman" w:hAnsi="Times New Roman"/>
                <w:b/>
                <w:sz w:val="18"/>
                <w:szCs w:val="18"/>
              </w:rPr>
            </w:pPr>
            <w:r w:rsidRPr="00333D08">
              <w:rPr>
                <w:rFonts w:ascii="Times New Roman" w:hAnsi="Times New Roman"/>
                <w:b/>
                <w:sz w:val="18"/>
              </w:rPr>
              <w:t>C2</w:t>
            </w:r>
          </w:p>
        </w:tc>
        <w:tc>
          <w:tcPr>
            <w:tcW w:w="2901" w:type="dxa"/>
            <w:vAlign w:val="center"/>
          </w:tcPr>
          <w:p w:rsidR="009F0591" w:rsidRPr="00333D08" w:rsidRDefault="009F0591" w:rsidP="00663A33">
            <w:pPr>
              <w:snapToGrid w:val="0"/>
              <w:spacing w:after="0" w:line="240" w:lineRule="auto"/>
              <w:ind w:left="25" w:right="-66"/>
              <w:rPr>
                <w:rFonts w:ascii="Times New Roman" w:hAnsi="Times New Roman"/>
                <w:color w:val="1F497D"/>
                <w:sz w:val="18"/>
                <w:szCs w:val="18"/>
              </w:rPr>
            </w:pPr>
            <w:r w:rsidRPr="00333D08">
              <w:rPr>
                <w:rFonts w:ascii="Times New Roman" w:hAnsi="Times New Roman"/>
                <w:sz w:val="18"/>
              </w:rPr>
              <w:t>Kooperation des Gesundheitswesens mit anderen Einrichtungen sowie Gewerkschafts-und Arbeitgebervertretungen zur Umsetzung sektorübergreifender Programme</w:t>
            </w:r>
          </w:p>
        </w:tc>
        <w:tc>
          <w:tcPr>
            <w:tcW w:w="3969" w:type="dxa"/>
            <w:vAlign w:val="center"/>
          </w:tcPr>
          <w:p w:rsidR="009F0591" w:rsidRPr="00333D08" w:rsidRDefault="009F0591" w:rsidP="00663A33">
            <w:pPr>
              <w:suppressAutoHyphens/>
              <w:snapToGrid w:val="0"/>
              <w:spacing w:after="0" w:line="240" w:lineRule="auto"/>
              <w:ind w:left="63" w:right="51"/>
              <w:rPr>
                <w:rFonts w:ascii="Times New Roman" w:hAnsi="Times New Roman"/>
                <w:color w:val="1F497D"/>
                <w:sz w:val="18"/>
                <w:szCs w:val="18"/>
              </w:rPr>
            </w:pPr>
            <w:r w:rsidRPr="00333D08">
              <w:rPr>
                <w:rFonts w:ascii="Times New Roman" w:hAnsi="Times New Roman"/>
                <w:sz w:val="18"/>
              </w:rPr>
              <w:t xml:space="preserve">Förderung von Synergien mit institutionellen Ansprechpartnern, von sozialwirtschaftlicher und technisch-wissenschaftlicher Partnerschaft im Rahmen interregionaler Koordinierung im Einklang mit den nationalen Rahmenrichtlinien mit dem Ziel, die Vorsorge- und Überwachungsmaßnahmen auszurichten und zu programmieren </w:t>
            </w:r>
          </w:p>
        </w:tc>
        <w:tc>
          <w:tcPr>
            <w:tcW w:w="2976" w:type="dxa"/>
            <w:vAlign w:val="center"/>
          </w:tcPr>
          <w:p w:rsidR="009F0591" w:rsidRPr="00333D08" w:rsidRDefault="009F0591" w:rsidP="00023869">
            <w:pPr>
              <w:suppressAutoHyphens/>
              <w:snapToGrid w:val="0"/>
              <w:spacing w:after="0" w:line="240" w:lineRule="auto"/>
              <w:ind w:left="62" w:right="51"/>
              <w:rPr>
                <w:rFonts w:ascii="Times New Roman" w:hAnsi="Times New Roman"/>
                <w:color w:val="1F497D"/>
                <w:sz w:val="18"/>
                <w:szCs w:val="18"/>
              </w:rPr>
            </w:pPr>
            <w:r w:rsidRPr="00333D08">
              <w:rPr>
                <w:rFonts w:ascii="Times New Roman" w:hAnsi="Times New Roman"/>
                <w:sz w:val="18"/>
              </w:rPr>
              <w:t>Sektorübergreifende Maßnahmen für die Gesundheit am Arbeitsplatz</w:t>
            </w:r>
          </w:p>
        </w:tc>
      </w:tr>
      <w:tr w:rsidR="009F0591" w:rsidRPr="00333D08" w:rsidTr="00023869">
        <w:trPr>
          <w:cantSplit/>
        </w:trPr>
        <w:tc>
          <w:tcPr>
            <w:tcW w:w="540" w:type="dxa"/>
            <w:vAlign w:val="center"/>
          </w:tcPr>
          <w:p w:rsidR="009F0591" w:rsidRPr="00663A33" w:rsidRDefault="009F0591" w:rsidP="00663A33">
            <w:pPr>
              <w:snapToGrid w:val="0"/>
              <w:spacing w:after="0" w:line="240" w:lineRule="auto"/>
              <w:jc w:val="center"/>
              <w:rPr>
                <w:rFonts w:ascii="Times New Roman" w:hAnsi="Times New Roman"/>
                <w:b/>
                <w:sz w:val="18"/>
                <w:szCs w:val="18"/>
              </w:rPr>
            </w:pPr>
            <w:r w:rsidRPr="00333D08">
              <w:rPr>
                <w:rFonts w:ascii="Times New Roman" w:hAnsi="Times New Roman"/>
                <w:b/>
                <w:sz w:val="18"/>
              </w:rPr>
              <w:t>C3</w:t>
            </w:r>
          </w:p>
        </w:tc>
        <w:tc>
          <w:tcPr>
            <w:tcW w:w="2901" w:type="dxa"/>
            <w:vAlign w:val="center"/>
          </w:tcPr>
          <w:p w:rsidR="009F0591" w:rsidRPr="00663A33" w:rsidRDefault="009F0591" w:rsidP="00663A33">
            <w:pPr>
              <w:snapToGrid w:val="0"/>
              <w:spacing w:after="0" w:line="240" w:lineRule="auto"/>
              <w:ind w:left="25" w:right="-66"/>
              <w:rPr>
                <w:rFonts w:ascii="Times New Roman" w:hAnsi="Times New Roman"/>
                <w:sz w:val="18"/>
                <w:szCs w:val="18"/>
              </w:rPr>
            </w:pPr>
            <w:r w:rsidRPr="00333D08">
              <w:rPr>
                <w:rFonts w:ascii="Times New Roman" w:hAnsi="Times New Roman"/>
                <w:sz w:val="18"/>
              </w:rPr>
              <w:t>Risikoprävention für Sicherheit und Gesundheit am Arbeitsplatz</w:t>
            </w:r>
          </w:p>
        </w:tc>
        <w:tc>
          <w:tcPr>
            <w:tcW w:w="3969" w:type="dxa"/>
            <w:vAlign w:val="center"/>
          </w:tcPr>
          <w:p w:rsidR="009F0591" w:rsidRPr="00663A33" w:rsidRDefault="009F0591" w:rsidP="00663A33">
            <w:pPr>
              <w:suppressAutoHyphens/>
              <w:spacing w:before="120" w:after="120" w:line="240" w:lineRule="auto"/>
              <w:ind w:right="17"/>
              <w:rPr>
                <w:rFonts w:ascii="Times New Roman" w:hAnsi="Times New Roman"/>
                <w:sz w:val="18"/>
                <w:szCs w:val="18"/>
              </w:rPr>
            </w:pPr>
            <w:r w:rsidRPr="00333D08">
              <w:rPr>
                <w:rFonts w:ascii="Times New Roman" w:hAnsi="Times New Roman"/>
                <w:sz w:val="18"/>
              </w:rPr>
              <w:t xml:space="preserve">Überwachungs- und Kontrolltätigkeiten auch mittels Audit. </w:t>
            </w:r>
          </w:p>
          <w:p w:rsidR="009F0591" w:rsidRPr="00663A33" w:rsidRDefault="009F0591" w:rsidP="00663A33">
            <w:pPr>
              <w:suppressAutoHyphens/>
              <w:spacing w:before="120" w:after="120" w:line="240" w:lineRule="auto"/>
              <w:ind w:right="17"/>
              <w:rPr>
                <w:rFonts w:ascii="Times New Roman" w:hAnsi="Times New Roman"/>
                <w:sz w:val="18"/>
                <w:szCs w:val="18"/>
              </w:rPr>
            </w:pPr>
            <w:r w:rsidRPr="00333D08">
              <w:rPr>
                <w:rFonts w:ascii="Times New Roman" w:hAnsi="Times New Roman"/>
                <w:sz w:val="18"/>
              </w:rPr>
              <w:t>Untersuchungen im Bereich Industriehygiene</w:t>
            </w:r>
          </w:p>
          <w:p w:rsidR="009F0591" w:rsidRPr="00663A33" w:rsidRDefault="009F0591" w:rsidP="00663A33">
            <w:pPr>
              <w:suppressAutoHyphens/>
              <w:spacing w:before="120" w:after="120" w:line="240" w:lineRule="auto"/>
              <w:ind w:right="17"/>
              <w:rPr>
                <w:rFonts w:ascii="Times New Roman" w:hAnsi="Times New Roman"/>
                <w:sz w:val="18"/>
                <w:szCs w:val="18"/>
              </w:rPr>
            </w:pPr>
            <w:r w:rsidRPr="00333D08">
              <w:rPr>
                <w:rFonts w:ascii="Times New Roman" w:hAnsi="Times New Roman"/>
                <w:sz w:val="18"/>
              </w:rPr>
              <w:t>Umfragen zu Berufsunfällen und -krankheiten</w:t>
            </w:r>
          </w:p>
          <w:p w:rsidR="009F0591" w:rsidRPr="00663A33" w:rsidRDefault="009F0591" w:rsidP="00663A33">
            <w:pPr>
              <w:suppressAutoHyphens/>
              <w:spacing w:before="120" w:after="120" w:line="240" w:lineRule="auto"/>
              <w:ind w:right="17"/>
              <w:rPr>
                <w:rFonts w:ascii="Times New Roman" w:hAnsi="Times New Roman"/>
                <w:sz w:val="18"/>
                <w:szCs w:val="18"/>
              </w:rPr>
            </w:pPr>
            <w:r w:rsidRPr="00333D08">
              <w:rPr>
                <w:rFonts w:ascii="Times New Roman" w:hAnsi="Times New Roman"/>
                <w:sz w:val="18"/>
              </w:rPr>
              <w:t>Ergonomische/organisatorische Bewertungen</w:t>
            </w:r>
          </w:p>
        </w:tc>
        <w:tc>
          <w:tcPr>
            <w:tcW w:w="2976" w:type="dxa"/>
            <w:vAlign w:val="center"/>
          </w:tcPr>
          <w:p w:rsidR="009F0591" w:rsidRPr="00663A33" w:rsidRDefault="009F0591" w:rsidP="00663A33">
            <w:pPr>
              <w:suppressAutoHyphens/>
              <w:snapToGrid w:val="0"/>
              <w:spacing w:after="0" w:line="240" w:lineRule="auto"/>
              <w:ind w:left="62" w:right="17"/>
              <w:rPr>
                <w:rFonts w:ascii="Times New Roman" w:hAnsi="Times New Roman"/>
                <w:sz w:val="18"/>
                <w:szCs w:val="18"/>
              </w:rPr>
            </w:pPr>
            <w:r w:rsidRPr="00333D08">
              <w:rPr>
                <w:rFonts w:ascii="Times New Roman" w:hAnsi="Times New Roman"/>
                <w:sz w:val="18"/>
              </w:rPr>
              <w:t>Kontrolltätigkeiten</w:t>
            </w:r>
          </w:p>
        </w:tc>
      </w:tr>
      <w:tr w:rsidR="009F0591" w:rsidRPr="00333D08" w:rsidTr="00023869">
        <w:trPr>
          <w:cantSplit/>
          <w:trHeight w:val="1869"/>
        </w:trPr>
        <w:tc>
          <w:tcPr>
            <w:tcW w:w="540" w:type="dxa"/>
            <w:vAlign w:val="center"/>
          </w:tcPr>
          <w:p w:rsidR="009F0591" w:rsidRPr="00663A33" w:rsidRDefault="009F0591" w:rsidP="00663A33">
            <w:pPr>
              <w:snapToGrid w:val="0"/>
              <w:spacing w:after="0" w:line="240" w:lineRule="auto"/>
              <w:jc w:val="center"/>
              <w:rPr>
                <w:rFonts w:ascii="Times New Roman" w:hAnsi="Times New Roman"/>
                <w:b/>
                <w:sz w:val="18"/>
                <w:szCs w:val="18"/>
              </w:rPr>
            </w:pPr>
            <w:r w:rsidRPr="00333D08">
              <w:rPr>
                <w:rFonts w:ascii="Times New Roman" w:hAnsi="Times New Roman"/>
                <w:b/>
                <w:sz w:val="18"/>
              </w:rPr>
              <w:t>C4</w:t>
            </w:r>
          </w:p>
        </w:tc>
        <w:tc>
          <w:tcPr>
            <w:tcW w:w="2901" w:type="dxa"/>
            <w:vAlign w:val="center"/>
          </w:tcPr>
          <w:p w:rsidR="009F0591" w:rsidRPr="00663A33" w:rsidRDefault="009F0591" w:rsidP="00663A33">
            <w:pPr>
              <w:snapToGrid w:val="0"/>
              <w:spacing w:after="0" w:line="240" w:lineRule="auto"/>
              <w:ind w:left="25" w:right="-66"/>
              <w:rPr>
                <w:rFonts w:ascii="Times New Roman" w:hAnsi="Times New Roman"/>
                <w:sz w:val="18"/>
                <w:szCs w:val="18"/>
              </w:rPr>
            </w:pPr>
            <w:r w:rsidRPr="00333D08">
              <w:rPr>
                <w:rFonts w:ascii="Times New Roman" w:hAnsi="Times New Roman"/>
                <w:sz w:val="18"/>
              </w:rPr>
              <w:t>Förderung zur Verbesserung von Gesundheit und Sicherheit am Arbeitsplatz</w:t>
            </w:r>
          </w:p>
        </w:tc>
        <w:tc>
          <w:tcPr>
            <w:tcW w:w="3969" w:type="dxa"/>
            <w:vAlign w:val="center"/>
          </w:tcPr>
          <w:p w:rsidR="009F0591" w:rsidRPr="00663A33" w:rsidRDefault="009F0591" w:rsidP="00663A33">
            <w:pPr>
              <w:widowControl w:val="0"/>
              <w:adjustRightInd w:val="0"/>
              <w:snapToGrid w:val="0"/>
              <w:spacing w:before="120" w:after="120" w:line="240" w:lineRule="auto"/>
              <w:ind w:left="6" w:right="51"/>
              <w:rPr>
                <w:rFonts w:ascii="Times New Roman" w:hAnsi="Times New Roman"/>
                <w:sz w:val="18"/>
                <w:szCs w:val="18"/>
              </w:rPr>
            </w:pPr>
            <w:r w:rsidRPr="00333D08">
              <w:rPr>
                <w:rFonts w:ascii="Times New Roman" w:hAnsi="Times New Roman"/>
                <w:sz w:val="18"/>
              </w:rPr>
              <w:t>Initiativen zur Förderung und Findung von Lösungen, Sanierungsplänen und Best Practice-Modellen</w:t>
            </w:r>
          </w:p>
          <w:p w:rsidR="009F0591" w:rsidRPr="00663A33" w:rsidRDefault="009F0591" w:rsidP="00663A33">
            <w:pPr>
              <w:widowControl w:val="0"/>
              <w:adjustRightInd w:val="0"/>
              <w:snapToGrid w:val="0"/>
              <w:spacing w:before="120" w:after="120" w:line="240" w:lineRule="auto"/>
              <w:ind w:left="6" w:right="51"/>
              <w:rPr>
                <w:rFonts w:ascii="Times New Roman" w:hAnsi="Times New Roman"/>
                <w:sz w:val="18"/>
                <w:szCs w:val="18"/>
              </w:rPr>
            </w:pPr>
            <w:r w:rsidRPr="00333D08">
              <w:rPr>
                <w:rFonts w:ascii="Times New Roman" w:hAnsi="Times New Roman"/>
                <w:sz w:val="18"/>
              </w:rPr>
              <w:t>Förderung von Systemen zur Qualifizierung von Unternehmen und Selbständigen sowie von Organisations- und Managementmodellen im Einklang mit sozialer  und unternehmensspezifischer Verantwortung</w:t>
            </w:r>
          </w:p>
          <w:p w:rsidR="009F0591" w:rsidRPr="00663A33" w:rsidRDefault="009F0591" w:rsidP="00663A33">
            <w:pPr>
              <w:widowControl w:val="0"/>
              <w:adjustRightInd w:val="0"/>
              <w:snapToGrid w:val="0"/>
              <w:spacing w:before="120" w:after="120" w:line="240" w:lineRule="auto"/>
              <w:ind w:left="6" w:right="51"/>
              <w:rPr>
                <w:rFonts w:ascii="Times New Roman" w:hAnsi="Times New Roman"/>
                <w:sz w:val="18"/>
                <w:szCs w:val="18"/>
              </w:rPr>
            </w:pPr>
            <w:r w:rsidRPr="00333D08">
              <w:rPr>
                <w:rFonts w:ascii="Times New Roman" w:hAnsi="Times New Roman"/>
                <w:sz w:val="18"/>
              </w:rPr>
              <w:t>Aufwertung von Lösungen, Sanierungsplänen und Best Practice-Modellen unterschiedlicher Sektoren, um diese auf territorialer Ebene zu implementieren</w:t>
            </w:r>
          </w:p>
        </w:tc>
        <w:tc>
          <w:tcPr>
            <w:tcW w:w="2976" w:type="dxa"/>
            <w:vAlign w:val="center"/>
          </w:tcPr>
          <w:p w:rsidR="009F0591" w:rsidRPr="00663A33" w:rsidRDefault="009F0591" w:rsidP="00663A33">
            <w:pPr>
              <w:suppressAutoHyphens/>
              <w:snapToGrid w:val="0"/>
              <w:spacing w:before="120" w:after="120" w:line="240" w:lineRule="auto"/>
              <w:ind w:right="17"/>
              <w:rPr>
                <w:rFonts w:ascii="Times New Roman" w:hAnsi="Times New Roman"/>
                <w:sz w:val="18"/>
                <w:szCs w:val="18"/>
              </w:rPr>
            </w:pPr>
            <w:r w:rsidRPr="00333D08">
              <w:rPr>
                <w:rFonts w:ascii="Times New Roman" w:hAnsi="Times New Roman"/>
                <w:sz w:val="18"/>
              </w:rPr>
              <w:t>Unterstützung der Arbeitnehmer- und Gewerkschaftsverbände zur Findung von Lösungen und deren Anerkennung als Best Practice - Modelle</w:t>
            </w:r>
          </w:p>
          <w:p w:rsidR="009F0591" w:rsidRPr="00663A33" w:rsidRDefault="009F0591" w:rsidP="00663A33">
            <w:pPr>
              <w:suppressAutoHyphens/>
              <w:snapToGrid w:val="0"/>
              <w:spacing w:before="120" w:after="120" w:line="240" w:lineRule="auto"/>
              <w:ind w:right="17"/>
              <w:rPr>
                <w:rFonts w:ascii="Times New Roman" w:hAnsi="Times New Roman"/>
                <w:sz w:val="18"/>
                <w:szCs w:val="18"/>
              </w:rPr>
            </w:pPr>
            <w:r w:rsidRPr="00333D08">
              <w:rPr>
                <w:rFonts w:ascii="Times New Roman" w:hAnsi="Times New Roman"/>
                <w:sz w:val="18"/>
              </w:rPr>
              <w:t>Unterrichtung und Verbreitung der Best Practice - Modelle unter den Arbeitnehmer- und Gewerkschaftsverbänden</w:t>
            </w:r>
          </w:p>
        </w:tc>
      </w:tr>
      <w:tr w:rsidR="009F0591" w:rsidRPr="00333D08" w:rsidTr="00023869">
        <w:trPr>
          <w:cantSplit/>
        </w:trPr>
        <w:tc>
          <w:tcPr>
            <w:tcW w:w="540" w:type="dxa"/>
            <w:vAlign w:val="center"/>
          </w:tcPr>
          <w:p w:rsidR="009F0591" w:rsidRPr="00663A33" w:rsidRDefault="009F0591" w:rsidP="00663A33">
            <w:pPr>
              <w:spacing w:after="0" w:line="240" w:lineRule="auto"/>
              <w:jc w:val="center"/>
              <w:rPr>
                <w:rFonts w:ascii="Times New Roman" w:hAnsi="Times New Roman"/>
                <w:b/>
                <w:sz w:val="18"/>
                <w:szCs w:val="18"/>
              </w:rPr>
            </w:pPr>
            <w:r w:rsidRPr="00333D08">
              <w:rPr>
                <w:rFonts w:ascii="Times New Roman" w:hAnsi="Times New Roman"/>
                <w:b/>
                <w:sz w:val="18"/>
              </w:rPr>
              <w:t>C5</w:t>
            </w:r>
          </w:p>
        </w:tc>
        <w:tc>
          <w:tcPr>
            <w:tcW w:w="2901" w:type="dxa"/>
            <w:vAlign w:val="center"/>
          </w:tcPr>
          <w:p w:rsidR="009F0591" w:rsidRPr="00663A33" w:rsidRDefault="009F0591" w:rsidP="00663A33">
            <w:pPr>
              <w:spacing w:after="0" w:line="240" w:lineRule="auto"/>
              <w:ind w:left="25" w:right="-66"/>
              <w:rPr>
                <w:rFonts w:ascii="Times New Roman" w:hAnsi="Times New Roman"/>
                <w:sz w:val="18"/>
                <w:szCs w:val="18"/>
              </w:rPr>
            </w:pPr>
            <w:r w:rsidRPr="00333D08">
              <w:rPr>
                <w:rFonts w:ascii="Times New Roman" w:hAnsi="Times New Roman"/>
                <w:sz w:val="18"/>
              </w:rPr>
              <w:t>Prävention von Berufskrankheiten und Förderung gesunder Lebensstile</w:t>
            </w:r>
          </w:p>
        </w:tc>
        <w:tc>
          <w:tcPr>
            <w:tcW w:w="3969" w:type="dxa"/>
            <w:vAlign w:val="center"/>
          </w:tcPr>
          <w:p w:rsidR="009F0591" w:rsidRPr="00663A33" w:rsidRDefault="009F0591" w:rsidP="00663A33">
            <w:pPr>
              <w:widowControl w:val="0"/>
              <w:adjustRightInd w:val="0"/>
              <w:snapToGrid w:val="0"/>
              <w:spacing w:before="120" w:after="120" w:line="240" w:lineRule="auto"/>
              <w:ind w:left="6" w:right="51"/>
              <w:rPr>
                <w:rFonts w:ascii="Times New Roman" w:hAnsi="Times New Roman"/>
                <w:iCs/>
                <w:sz w:val="18"/>
                <w:szCs w:val="18"/>
              </w:rPr>
            </w:pPr>
            <w:r w:rsidRPr="00333D08">
              <w:rPr>
                <w:rFonts w:ascii="Times New Roman" w:hAnsi="Times New Roman"/>
                <w:sz w:val="18"/>
              </w:rPr>
              <w:t>Programme zur Förderung gesunder Lebensstile am Arbeitsplatz unter Einbindung der Präventionssysteme der jeweiligen Unternehmen</w:t>
            </w:r>
          </w:p>
          <w:p w:rsidR="009F0591" w:rsidRPr="00663A33" w:rsidRDefault="009F0591" w:rsidP="00663A33">
            <w:pPr>
              <w:widowControl w:val="0"/>
              <w:adjustRightInd w:val="0"/>
              <w:snapToGrid w:val="0"/>
              <w:spacing w:before="120" w:after="120" w:line="240" w:lineRule="auto"/>
              <w:ind w:left="6" w:right="51"/>
              <w:rPr>
                <w:rFonts w:ascii="Times New Roman" w:hAnsi="Times New Roman"/>
                <w:iCs/>
                <w:sz w:val="18"/>
                <w:szCs w:val="18"/>
              </w:rPr>
            </w:pPr>
            <w:r w:rsidRPr="00333D08">
              <w:rPr>
                <w:rFonts w:ascii="Times New Roman" w:hAnsi="Times New Roman"/>
                <w:sz w:val="18"/>
              </w:rPr>
              <w:t>Programme zur aktiven Untersuchung von Berufskrankheiten</w:t>
            </w:r>
          </w:p>
          <w:p w:rsidR="009F0591" w:rsidRPr="00663A33" w:rsidRDefault="009F0591" w:rsidP="00663A33">
            <w:pPr>
              <w:widowControl w:val="0"/>
              <w:adjustRightInd w:val="0"/>
              <w:snapToGrid w:val="0"/>
              <w:spacing w:before="120" w:after="120" w:line="240" w:lineRule="auto"/>
              <w:ind w:left="6" w:right="51"/>
              <w:rPr>
                <w:rFonts w:ascii="Times New Roman" w:hAnsi="Times New Roman"/>
                <w:iCs/>
                <w:sz w:val="18"/>
                <w:szCs w:val="18"/>
              </w:rPr>
            </w:pPr>
            <w:r w:rsidRPr="00333D08">
              <w:rPr>
                <w:rFonts w:ascii="Times New Roman" w:hAnsi="Times New Roman"/>
                <w:sz w:val="18"/>
              </w:rPr>
              <w:t>Bewertung der Gesundheitsaufsichtstätigkeiten</w:t>
            </w:r>
          </w:p>
          <w:p w:rsidR="009F0591" w:rsidRPr="00663A33" w:rsidRDefault="009F0591" w:rsidP="00663A33">
            <w:pPr>
              <w:widowControl w:val="0"/>
              <w:adjustRightInd w:val="0"/>
              <w:snapToGrid w:val="0"/>
              <w:spacing w:before="120" w:after="120" w:line="240" w:lineRule="auto"/>
              <w:ind w:left="6" w:right="51"/>
              <w:rPr>
                <w:rFonts w:ascii="Times New Roman" w:hAnsi="Times New Roman"/>
                <w:iCs/>
                <w:sz w:val="18"/>
                <w:szCs w:val="18"/>
              </w:rPr>
            </w:pPr>
            <w:r w:rsidRPr="00333D08">
              <w:rPr>
                <w:rFonts w:ascii="Times New Roman" w:hAnsi="Times New Roman"/>
                <w:sz w:val="18"/>
              </w:rPr>
              <w:t>Überprüfung der Beschwerden gegen das Gutachten zuständiger Ärzte</w:t>
            </w:r>
          </w:p>
        </w:tc>
        <w:tc>
          <w:tcPr>
            <w:tcW w:w="2976" w:type="dxa"/>
            <w:vAlign w:val="center"/>
          </w:tcPr>
          <w:p w:rsidR="009F0591" w:rsidRPr="00663A33" w:rsidRDefault="009F0591" w:rsidP="00663A33">
            <w:pPr>
              <w:suppressAutoHyphens/>
              <w:snapToGrid w:val="0"/>
              <w:spacing w:before="120" w:after="120" w:line="240" w:lineRule="auto"/>
              <w:ind w:right="17"/>
              <w:rPr>
                <w:rFonts w:ascii="Times New Roman" w:hAnsi="Times New Roman"/>
                <w:sz w:val="18"/>
                <w:szCs w:val="18"/>
              </w:rPr>
            </w:pPr>
            <w:r w:rsidRPr="00333D08">
              <w:rPr>
                <w:rFonts w:ascii="Times New Roman" w:hAnsi="Times New Roman"/>
                <w:sz w:val="18"/>
              </w:rPr>
              <w:t>Umsetzung von Programmen zur Förderung gesunder Lebensstile</w:t>
            </w:r>
          </w:p>
          <w:p w:rsidR="009F0591" w:rsidRPr="00663A33" w:rsidRDefault="009F0591" w:rsidP="00663A33">
            <w:pPr>
              <w:suppressAutoHyphens/>
              <w:snapToGrid w:val="0"/>
              <w:spacing w:before="120" w:after="120" w:line="240" w:lineRule="auto"/>
              <w:ind w:right="17"/>
              <w:rPr>
                <w:rFonts w:ascii="Times New Roman" w:hAnsi="Times New Roman"/>
                <w:sz w:val="18"/>
                <w:szCs w:val="18"/>
              </w:rPr>
            </w:pPr>
            <w:r w:rsidRPr="00333D08">
              <w:rPr>
                <w:rFonts w:ascii="Times New Roman" w:hAnsi="Times New Roman"/>
                <w:sz w:val="18"/>
              </w:rPr>
              <w:t>Informative Berichte an Einrichtungen, Bürger und Sozialpartner über den Verlauf der Berufskrankheiten im Territorium</w:t>
            </w:r>
          </w:p>
          <w:p w:rsidR="009F0591" w:rsidRPr="00663A33" w:rsidRDefault="009F0591" w:rsidP="00663A33">
            <w:pPr>
              <w:suppressAutoHyphens/>
              <w:snapToGrid w:val="0"/>
              <w:spacing w:before="120" w:after="120" w:line="240" w:lineRule="auto"/>
              <w:ind w:right="17"/>
              <w:rPr>
                <w:rFonts w:ascii="Times New Roman" w:hAnsi="Times New Roman"/>
                <w:sz w:val="18"/>
                <w:szCs w:val="18"/>
              </w:rPr>
            </w:pPr>
            <w:r w:rsidRPr="00333D08">
              <w:rPr>
                <w:rFonts w:ascii="Times New Roman" w:hAnsi="Times New Roman"/>
                <w:sz w:val="18"/>
              </w:rPr>
              <w:t>Kontrolle der von den zuständigen Ärzten vorgenommenen Gesundheitsaufsicht</w:t>
            </w:r>
          </w:p>
          <w:p w:rsidR="009F0591" w:rsidRPr="00663A33" w:rsidRDefault="009F0591" w:rsidP="00663A33">
            <w:pPr>
              <w:suppressAutoHyphens/>
              <w:snapToGrid w:val="0"/>
              <w:spacing w:before="120" w:after="120" w:line="240" w:lineRule="auto"/>
              <w:ind w:right="17"/>
              <w:rPr>
                <w:rFonts w:ascii="Times New Roman" w:hAnsi="Times New Roman"/>
                <w:sz w:val="18"/>
                <w:szCs w:val="18"/>
              </w:rPr>
            </w:pPr>
            <w:r w:rsidRPr="00333D08">
              <w:rPr>
                <w:rFonts w:ascii="Times New Roman" w:hAnsi="Times New Roman"/>
                <w:sz w:val="18"/>
              </w:rPr>
              <w:t>Gutachten zu den Beschwerden</w:t>
            </w:r>
          </w:p>
        </w:tc>
      </w:tr>
      <w:tr w:rsidR="009F0591" w:rsidRPr="00333D08" w:rsidTr="00023869">
        <w:trPr>
          <w:cantSplit/>
          <w:trHeight w:val="1735"/>
        </w:trPr>
        <w:tc>
          <w:tcPr>
            <w:tcW w:w="540" w:type="dxa"/>
            <w:vAlign w:val="center"/>
          </w:tcPr>
          <w:p w:rsidR="009F0591" w:rsidRPr="00663A33" w:rsidRDefault="009F0591" w:rsidP="00663A33">
            <w:pPr>
              <w:snapToGrid w:val="0"/>
              <w:spacing w:after="0" w:line="240" w:lineRule="auto"/>
              <w:jc w:val="center"/>
              <w:rPr>
                <w:rFonts w:ascii="Times New Roman" w:hAnsi="Times New Roman"/>
                <w:b/>
                <w:sz w:val="18"/>
                <w:szCs w:val="18"/>
              </w:rPr>
            </w:pPr>
            <w:r w:rsidRPr="00333D08">
              <w:rPr>
                <w:rFonts w:ascii="Times New Roman" w:hAnsi="Times New Roman"/>
                <w:b/>
                <w:sz w:val="18"/>
              </w:rPr>
              <w:lastRenderedPageBreak/>
              <w:t>C6</w:t>
            </w:r>
          </w:p>
        </w:tc>
        <w:tc>
          <w:tcPr>
            <w:tcW w:w="2901" w:type="dxa"/>
            <w:vAlign w:val="center"/>
          </w:tcPr>
          <w:p w:rsidR="009F0591" w:rsidRPr="00663A33" w:rsidRDefault="009F0591" w:rsidP="00663A33">
            <w:pPr>
              <w:spacing w:after="0" w:line="240" w:lineRule="auto"/>
              <w:ind w:left="25" w:right="-66"/>
              <w:rPr>
                <w:rFonts w:ascii="Times New Roman" w:hAnsi="Times New Roman"/>
                <w:sz w:val="18"/>
                <w:szCs w:val="18"/>
              </w:rPr>
            </w:pPr>
            <w:r w:rsidRPr="00333D08">
              <w:rPr>
                <w:rFonts w:ascii="Times New Roman" w:hAnsi="Times New Roman"/>
                <w:sz w:val="18"/>
              </w:rPr>
              <w:t>Überwachung der ehemals langzeitwirkenden krebserregenden, chemischen/physikalischen Stoffen exponierten Personen</w:t>
            </w:r>
          </w:p>
        </w:tc>
        <w:tc>
          <w:tcPr>
            <w:tcW w:w="3969" w:type="dxa"/>
            <w:vAlign w:val="center"/>
          </w:tcPr>
          <w:p w:rsidR="009F0591" w:rsidRPr="00663A33" w:rsidRDefault="009F0591" w:rsidP="00663A33">
            <w:pPr>
              <w:widowControl w:val="0"/>
              <w:adjustRightInd w:val="0"/>
              <w:snapToGrid w:val="0"/>
              <w:spacing w:before="120" w:after="120" w:line="240" w:lineRule="auto"/>
              <w:ind w:left="6" w:right="51"/>
              <w:rPr>
                <w:rFonts w:ascii="Times New Roman" w:hAnsi="Times New Roman"/>
                <w:iCs/>
                <w:sz w:val="18"/>
                <w:szCs w:val="18"/>
              </w:rPr>
            </w:pPr>
            <w:r w:rsidRPr="00333D08">
              <w:rPr>
                <w:rFonts w:ascii="Times New Roman" w:hAnsi="Times New Roman"/>
                <w:sz w:val="18"/>
              </w:rPr>
              <w:t>Koordinierung und Bewertung der Gesundheitsaufsicht von ehemals exponierten Personen</w:t>
            </w:r>
          </w:p>
          <w:p w:rsidR="009F0591" w:rsidRPr="00663A33" w:rsidRDefault="009F0591" w:rsidP="00663A33">
            <w:pPr>
              <w:widowControl w:val="0"/>
              <w:adjustRightInd w:val="0"/>
              <w:snapToGrid w:val="0"/>
              <w:spacing w:before="120" w:after="120" w:line="240" w:lineRule="auto"/>
              <w:ind w:left="6" w:right="51"/>
              <w:rPr>
                <w:rFonts w:ascii="Times New Roman" w:hAnsi="Times New Roman"/>
                <w:iCs/>
                <w:sz w:val="18"/>
                <w:szCs w:val="18"/>
              </w:rPr>
            </w:pPr>
            <w:r w:rsidRPr="00333D08">
              <w:rPr>
                <w:rFonts w:ascii="Times New Roman" w:hAnsi="Times New Roman"/>
                <w:sz w:val="18"/>
              </w:rPr>
              <w:t>Organisieren von Counseling für ehemals exponierte Personen</w:t>
            </w:r>
          </w:p>
          <w:p w:rsidR="009F0591" w:rsidRPr="00663A33" w:rsidRDefault="009F0591" w:rsidP="00023869">
            <w:pPr>
              <w:widowControl w:val="0"/>
              <w:adjustRightInd w:val="0"/>
              <w:snapToGrid w:val="0"/>
              <w:spacing w:before="120" w:after="120" w:line="240" w:lineRule="auto"/>
              <w:ind w:left="6" w:right="51"/>
              <w:rPr>
                <w:rFonts w:ascii="Times New Roman" w:hAnsi="Times New Roman"/>
                <w:sz w:val="18"/>
                <w:szCs w:val="18"/>
              </w:rPr>
            </w:pPr>
            <w:r w:rsidRPr="00333D08">
              <w:rPr>
                <w:rFonts w:ascii="Times New Roman" w:hAnsi="Times New Roman"/>
                <w:sz w:val="18"/>
              </w:rPr>
              <w:t>Teilnahme an den Programmen der Regionalen Leitstelle (RLS) zur Implementierung des Italienischen Mesotheliomregisters (ReNaM), des Italienischen Registers der Nasen- und Nasennebenhöhlentumoren (ReNaTuNS) und der Neoplasien mit niedriger ätiologischer Fraktion</w:t>
            </w:r>
          </w:p>
        </w:tc>
        <w:tc>
          <w:tcPr>
            <w:tcW w:w="2976" w:type="dxa"/>
            <w:vAlign w:val="center"/>
          </w:tcPr>
          <w:p w:rsidR="009F0591" w:rsidRPr="00663A33" w:rsidRDefault="009F0591" w:rsidP="00663A33">
            <w:pPr>
              <w:widowControl w:val="0"/>
              <w:adjustRightInd w:val="0"/>
              <w:snapToGrid w:val="0"/>
              <w:spacing w:before="120" w:after="120" w:line="240" w:lineRule="auto"/>
              <w:ind w:left="6" w:right="51"/>
              <w:rPr>
                <w:rFonts w:ascii="Times New Roman" w:hAnsi="Times New Roman"/>
                <w:iCs/>
                <w:sz w:val="18"/>
                <w:szCs w:val="18"/>
              </w:rPr>
            </w:pPr>
            <w:r w:rsidRPr="00333D08">
              <w:rPr>
                <w:rFonts w:ascii="Times New Roman" w:hAnsi="Times New Roman"/>
                <w:sz w:val="18"/>
              </w:rPr>
              <w:t xml:space="preserve">Counseling </w:t>
            </w:r>
          </w:p>
          <w:p w:rsidR="009F0591" w:rsidRPr="00663A33" w:rsidRDefault="009F0591" w:rsidP="00663A33">
            <w:pPr>
              <w:widowControl w:val="0"/>
              <w:adjustRightInd w:val="0"/>
              <w:snapToGrid w:val="0"/>
              <w:spacing w:before="120" w:after="120" w:line="240" w:lineRule="auto"/>
              <w:ind w:left="6" w:right="51"/>
              <w:rPr>
                <w:rFonts w:ascii="Times New Roman" w:hAnsi="Times New Roman"/>
                <w:iCs/>
                <w:sz w:val="18"/>
                <w:szCs w:val="18"/>
              </w:rPr>
            </w:pPr>
            <w:r w:rsidRPr="00333D08">
              <w:rPr>
                <w:rFonts w:ascii="Times New Roman" w:hAnsi="Times New Roman"/>
                <w:sz w:val="18"/>
              </w:rPr>
              <w:t xml:space="preserve">Koordinierung und Bewertung der Gesundheitsaufsicht von ehemals exponierten Personen </w:t>
            </w:r>
          </w:p>
          <w:p w:rsidR="009F0591" w:rsidRPr="00663A33" w:rsidRDefault="009F0591" w:rsidP="00663A33">
            <w:pPr>
              <w:widowControl w:val="0"/>
              <w:adjustRightInd w:val="0"/>
              <w:snapToGrid w:val="0"/>
              <w:spacing w:before="120" w:after="120" w:line="240" w:lineRule="auto"/>
              <w:ind w:left="6" w:right="51"/>
              <w:rPr>
                <w:rFonts w:ascii="Times New Roman" w:hAnsi="Times New Roman"/>
                <w:iCs/>
                <w:sz w:val="18"/>
                <w:szCs w:val="18"/>
              </w:rPr>
            </w:pPr>
            <w:r w:rsidRPr="00333D08">
              <w:rPr>
                <w:rFonts w:ascii="Times New Roman" w:hAnsi="Times New Roman"/>
                <w:sz w:val="18"/>
              </w:rPr>
              <w:t>Untersuchungen zur Implementierung der RLS-Register</w:t>
            </w:r>
          </w:p>
        </w:tc>
      </w:tr>
    </w:tbl>
    <w:p w:rsidR="009F0591" w:rsidRPr="00663A33" w:rsidRDefault="009F0591" w:rsidP="00663A33">
      <w:pPr>
        <w:spacing w:after="0" w:line="240" w:lineRule="auto"/>
        <w:rPr>
          <w:rFonts w:ascii="Times New Roman" w:hAnsi="Times New Roman"/>
          <w:sz w:val="24"/>
          <w:szCs w:val="24"/>
        </w:rPr>
      </w:pPr>
    </w:p>
    <w:p w:rsidR="009F0591" w:rsidRDefault="009F0591" w:rsidP="00E424F7"/>
    <w:p w:rsidR="009F0591" w:rsidRPr="002908D7" w:rsidRDefault="009F0591" w:rsidP="00840490">
      <w:pPr>
        <w:spacing w:before="120" w:after="120"/>
        <w:jc w:val="both"/>
        <w:rPr>
          <w:rFonts w:ascii="Times New Roman" w:hAnsi="Times New Roman"/>
          <w:b/>
        </w:rPr>
      </w:pPr>
      <w:r>
        <w:rPr>
          <w:rFonts w:ascii="Times New Roman" w:hAnsi="Times New Roman"/>
          <w:b/>
        </w:rPr>
        <w:t>D. Tiergesundheit und städtische und tierärztliche Hygiene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4500"/>
        <w:gridCol w:w="2179"/>
      </w:tblGrid>
      <w:tr w:rsidR="009F0591" w:rsidRPr="00333D08" w:rsidTr="00333D08">
        <w:tc>
          <w:tcPr>
            <w:tcW w:w="648" w:type="dxa"/>
            <w:vAlign w:val="center"/>
          </w:tcPr>
          <w:p w:rsidR="009F0591" w:rsidRPr="00333D08" w:rsidRDefault="009F0591" w:rsidP="00333D08">
            <w:pPr>
              <w:snapToGrid w:val="0"/>
              <w:spacing w:after="0" w:line="240" w:lineRule="auto"/>
              <w:jc w:val="center"/>
              <w:rPr>
                <w:rFonts w:ascii="Times New Roman" w:hAnsi="Times New Roman"/>
                <w:b/>
                <w:sz w:val="18"/>
                <w:szCs w:val="18"/>
              </w:rPr>
            </w:pPr>
          </w:p>
          <w:p w:rsidR="009F0591" w:rsidRPr="00333D08" w:rsidRDefault="009F0591" w:rsidP="00333D08">
            <w:pPr>
              <w:snapToGrid w:val="0"/>
              <w:spacing w:after="0" w:line="240" w:lineRule="auto"/>
              <w:jc w:val="center"/>
              <w:rPr>
                <w:rFonts w:ascii="Times New Roman" w:hAnsi="Times New Roman"/>
                <w:b/>
                <w:sz w:val="18"/>
                <w:szCs w:val="18"/>
              </w:rPr>
            </w:pPr>
            <w:r w:rsidRPr="00333D08">
              <w:rPr>
                <w:rFonts w:ascii="Times New Roman" w:hAnsi="Times New Roman"/>
                <w:b/>
                <w:sz w:val="18"/>
                <w:szCs w:val="20"/>
              </w:rPr>
              <w:t>N.</w:t>
            </w:r>
          </w:p>
        </w:tc>
        <w:tc>
          <w:tcPr>
            <w:tcW w:w="2520" w:type="dxa"/>
          </w:tcPr>
          <w:p w:rsidR="009F0591" w:rsidRPr="00333D08" w:rsidRDefault="009F0591" w:rsidP="00333D08">
            <w:pPr>
              <w:snapToGrid w:val="0"/>
              <w:spacing w:after="0" w:line="240" w:lineRule="auto"/>
              <w:ind w:left="-8" w:right="166"/>
              <w:jc w:val="center"/>
              <w:rPr>
                <w:rFonts w:ascii="Times New Roman" w:hAnsi="Times New Roman"/>
                <w:b/>
                <w:sz w:val="18"/>
                <w:szCs w:val="18"/>
              </w:rPr>
            </w:pPr>
          </w:p>
          <w:p w:rsidR="009F0591" w:rsidRPr="00333D08" w:rsidRDefault="009F0591" w:rsidP="00333D08">
            <w:pPr>
              <w:snapToGrid w:val="0"/>
              <w:spacing w:after="0" w:line="240" w:lineRule="auto"/>
              <w:ind w:left="-8" w:right="166"/>
              <w:jc w:val="center"/>
              <w:rPr>
                <w:rFonts w:ascii="Times New Roman" w:hAnsi="Times New Roman"/>
                <w:b/>
                <w:sz w:val="18"/>
                <w:szCs w:val="18"/>
              </w:rPr>
            </w:pPr>
            <w:r w:rsidRPr="00333D08">
              <w:rPr>
                <w:rFonts w:ascii="Times New Roman" w:hAnsi="Times New Roman"/>
                <w:b/>
                <w:sz w:val="18"/>
                <w:szCs w:val="20"/>
              </w:rPr>
              <w:t>Programme / Tätigkeiten</w:t>
            </w:r>
          </w:p>
        </w:tc>
        <w:tc>
          <w:tcPr>
            <w:tcW w:w="4500" w:type="dxa"/>
          </w:tcPr>
          <w:p w:rsidR="009F0591" w:rsidRPr="00333D08" w:rsidRDefault="009F0591" w:rsidP="00333D08">
            <w:pPr>
              <w:widowControl w:val="0"/>
              <w:adjustRightInd w:val="0"/>
              <w:snapToGrid w:val="0"/>
              <w:spacing w:after="0" w:line="240" w:lineRule="auto"/>
              <w:ind w:left="101" w:right="51"/>
              <w:jc w:val="center"/>
              <w:rPr>
                <w:rFonts w:ascii="Times New Roman" w:hAnsi="Times New Roman"/>
                <w:b/>
                <w:sz w:val="18"/>
                <w:szCs w:val="18"/>
              </w:rPr>
            </w:pPr>
          </w:p>
          <w:p w:rsidR="009F0591" w:rsidRPr="00333D08" w:rsidRDefault="009F0591" w:rsidP="00333D08">
            <w:pPr>
              <w:widowControl w:val="0"/>
              <w:adjustRightInd w:val="0"/>
              <w:snapToGrid w:val="0"/>
              <w:spacing w:after="0" w:line="240" w:lineRule="auto"/>
              <w:ind w:left="101" w:right="51"/>
              <w:jc w:val="center"/>
              <w:rPr>
                <w:rFonts w:ascii="Times New Roman" w:hAnsi="Times New Roman"/>
                <w:b/>
                <w:sz w:val="18"/>
                <w:szCs w:val="18"/>
              </w:rPr>
            </w:pPr>
            <w:r w:rsidRPr="00333D08">
              <w:rPr>
                <w:rFonts w:ascii="Times New Roman" w:hAnsi="Times New Roman"/>
                <w:b/>
                <w:sz w:val="18"/>
                <w:szCs w:val="20"/>
              </w:rPr>
              <w:t>Programmkomponenten</w:t>
            </w:r>
          </w:p>
        </w:tc>
        <w:tc>
          <w:tcPr>
            <w:tcW w:w="2110" w:type="dxa"/>
          </w:tcPr>
          <w:p w:rsidR="009F0591" w:rsidRPr="00333D08" w:rsidRDefault="009F0591" w:rsidP="00333D08">
            <w:pPr>
              <w:snapToGrid w:val="0"/>
              <w:spacing w:after="0" w:line="240" w:lineRule="auto"/>
              <w:ind w:right="-20"/>
              <w:jc w:val="center"/>
              <w:rPr>
                <w:rFonts w:ascii="Times New Roman" w:hAnsi="Times New Roman"/>
                <w:b/>
                <w:sz w:val="18"/>
                <w:szCs w:val="18"/>
              </w:rPr>
            </w:pPr>
          </w:p>
          <w:p w:rsidR="009F0591" w:rsidRPr="00333D08" w:rsidRDefault="009F0591" w:rsidP="00333D08">
            <w:pPr>
              <w:snapToGrid w:val="0"/>
              <w:spacing w:after="0" w:line="240" w:lineRule="auto"/>
              <w:ind w:right="-20"/>
              <w:jc w:val="center"/>
              <w:rPr>
                <w:rFonts w:ascii="Times New Roman" w:hAnsi="Times New Roman"/>
                <w:b/>
                <w:sz w:val="18"/>
                <w:szCs w:val="18"/>
              </w:rPr>
            </w:pPr>
            <w:r w:rsidRPr="00333D08">
              <w:rPr>
                <w:rFonts w:ascii="Times New Roman" w:hAnsi="Times New Roman"/>
                <w:b/>
                <w:sz w:val="18"/>
                <w:szCs w:val="20"/>
              </w:rPr>
              <w:t>Leistungen</w:t>
            </w: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t>D1</w:t>
            </w:r>
          </w:p>
        </w:tc>
        <w:tc>
          <w:tcPr>
            <w:tcW w:w="2520" w:type="dxa"/>
            <w:vAlign w:val="center"/>
          </w:tcPr>
          <w:p w:rsidR="009F0591" w:rsidRPr="00333D08" w:rsidRDefault="009F0591" w:rsidP="00333D08">
            <w:pPr>
              <w:spacing w:after="0" w:line="240" w:lineRule="auto"/>
              <w:jc w:val="both"/>
              <w:rPr>
                <w:rFonts w:ascii="Times New Roman" w:hAnsi="Times New Roman"/>
                <w:sz w:val="18"/>
                <w:szCs w:val="18"/>
              </w:rPr>
            </w:pPr>
            <w:r w:rsidRPr="00333D08">
              <w:rPr>
                <w:rFonts w:ascii="Times New Roman" w:hAnsi="Times New Roman"/>
                <w:sz w:val="18"/>
                <w:szCs w:val="20"/>
              </w:rPr>
              <w:t>Überwachung der Tierkonzentrationen und -verlegungen</w:t>
            </w:r>
          </w:p>
        </w:tc>
        <w:tc>
          <w:tcPr>
            <w:tcW w:w="4500" w:type="dxa"/>
            <w:vAlign w:val="center"/>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Überwachung der Strukturen </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Überprüfung der Dokumente und Registrierung für den Tierverkehr</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 xml:space="preserve">Offizielle Kontrollen und andere offizielle Tätigkeiten sowie entsprechende Maßnahmen  </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Zertifizierungen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 xml:space="preserve">Informative Berichte/ Abrechnungen an Bürger, Gesundheitsfachkräfte und Einrichtungen </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Ausstellung von Gutachten und Zulassungen</w:t>
            </w:r>
          </w:p>
          <w:p w:rsidR="009F0591" w:rsidRPr="00333D08" w:rsidRDefault="009F0591" w:rsidP="00333D08">
            <w:pPr>
              <w:snapToGrid w:val="0"/>
              <w:spacing w:after="0" w:line="240" w:lineRule="auto"/>
              <w:ind w:right="53"/>
              <w:jc w:val="both"/>
              <w:rPr>
                <w:rFonts w:ascii="Times New Roman" w:hAnsi="Times New Roman"/>
                <w:sz w:val="18"/>
                <w:szCs w:val="18"/>
              </w:rPr>
            </w:pP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t>D2</w:t>
            </w:r>
          </w:p>
        </w:tc>
        <w:tc>
          <w:tcPr>
            <w:tcW w:w="2520" w:type="dxa"/>
            <w:vAlign w:val="center"/>
          </w:tcPr>
          <w:p w:rsidR="009F0591" w:rsidRPr="00333D08" w:rsidRDefault="009F0591" w:rsidP="00333D08">
            <w:pPr>
              <w:spacing w:after="0" w:line="240" w:lineRule="auto"/>
              <w:jc w:val="both"/>
              <w:rPr>
                <w:rFonts w:ascii="Times New Roman" w:hAnsi="Times New Roman"/>
                <w:sz w:val="18"/>
                <w:szCs w:val="18"/>
              </w:rPr>
            </w:pPr>
            <w:r w:rsidRPr="00333D08">
              <w:rPr>
                <w:rFonts w:ascii="Times New Roman" w:hAnsi="Times New Roman"/>
                <w:sz w:val="18"/>
                <w:szCs w:val="20"/>
              </w:rPr>
              <w:t>Tierzucht</w:t>
            </w:r>
          </w:p>
        </w:tc>
        <w:tc>
          <w:tcPr>
            <w:tcW w:w="4500" w:type="dxa"/>
            <w:vAlign w:val="center"/>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Überwachung der Tierzucht</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Verwaltung des nach Art und Tätigkeit gegliederten Melderegisters des im Bereich der Tierzucht tätigen Personals </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Verwaltung der Registrier-, Anerkennungs- und Zulassungsanträge</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 xml:space="preserve">Offizielle Kontrollen und andere offizielle Tätigkeiten sowie entsprechende Maßnahmen </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Zertifizierungen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Informative Berichte/ Abrechnungen an Bürger, Gesundheitsfachkräfte und Einrichtungen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Ausstellung von Gutachten und Zulassungen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Melderegisterverwaltung</w:t>
            </w: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t>D3</w:t>
            </w:r>
          </w:p>
        </w:tc>
        <w:tc>
          <w:tcPr>
            <w:tcW w:w="2520" w:type="dxa"/>
            <w:vAlign w:val="center"/>
          </w:tcPr>
          <w:p w:rsidR="009F0591" w:rsidRPr="00333D08" w:rsidRDefault="009F0591" w:rsidP="00333D08">
            <w:pPr>
              <w:spacing w:after="0" w:line="240" w:lineRule="auto"/>
              <w:jc w:val="both"/>
              <w:rPr>
                <w:rFonts w:ascii="Times New Roman" w:hAnsi="Times New Roman"/>
                <w:sz w:val="18"/>
                <w:szCs w:val="18"/>
              </w:rPr>
            </w:pPr>
            <w:r w:rsidRPr="00333D08">
              <w:rPr>
                <w:rFonts w:ascii="Times New Roman" w:hAnsi="Times New Roman"/>
                <w:sz w:val="18"/>
                <w:szCs w:val="20"/>
              </w:rPr>
              <w:t xml:space="preserve">IT-System zur Überwachung der Tierzuchtbetriebe im nationalen Register </w:t>
            </w:r>
          </w:p>
        </w:tc>
        <w:tc>
          <w:tcPr>
            <w:tcW w:w="4500" w:type="dxa"/>
            <w:vAlign w:val="center"/>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Abwicklung der Registrierung und Zulassung der Tierzuchtbetriebe</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Verwaltung und Aktualisierung der nach Tierart gegliederten Melderegisterdatenbank der Tierzuchtbetriebe und Nutztiere</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Georeferenzierung der Betriebe </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Melderegisterliche Implementierung</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Zertifizierungen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Informative Berichte/ Abrechnungen an Bürger, Gesundheitsfachkräfte und Einrichtungen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lastRenderedPageBreak/>
              <w:t>Offizielle Kontrollen und andere offizielle Tätigkeiten sowie entsprechende Maßnahmen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p>
          <w:p w:rsidR="009F0591" w:rsidRPr="00333D08" w:rsidRDefault="009F0591" w:rsidP="00333D08">
            <w:pPr>
              <w:snapToGrid w:val="0"/>
              <w:spacing w:after="0" w:line="240" w:lineRule="auto"/>
              <w:ind w:left="101" w:right="53" w:hanging="101"/>
              <w:jc w:val="both"/>
              <w:rPr>
                <w:rFonts w:ascii="Times New Roman" w:hAnsi="Times New Roman"/>
                <w:i/>
                <w:sz w:val="18"/>
                <w:szCs w:val="18"/>
                <w:u w:val="single"/>
              </w:rPr>
            </w:pP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lastRenderedPageBreak/>
              <w:t>D4</w:t>
            </w:r>
          </w:p>
        </w:tc>
        <w:tc>
          <w:tcPr>
            <w:tcW w:w="2520" w:type="dxa"/>
            <w:vAlign w:val="center"/>
          </w:tcPr>
          <w:p w:rsidR="009F0591" w:rsidRPr="00333D08" w:rsidRDefault="009F0591" w:rsidP="00333D08">
            <w:pPr>
              <w:spacing w:after="0" w:line="240" w:lineRule="auto"/>
              <w:jc w:val="both"/>
              <w:rPr>
                <w:rFonts w:ascii="Times New Roman" w:hAnsi="Times New Roman"/>
                <w:sz w:val="18"/>
                <w:szCs w:val="18"/>
              </w:rPr>
            </w:pPr>
            <w:r w:rsidRPr="00333D08">
              <w:rPr>
                <w:rFonts w:ascii="Times New Roman" w:hAnsi="Times New Roman"/>
                <w:sz w:val="18"/>
                <w:szCs w:val="20"/>
              </w:rPr>
              <w:t>Überwachung des Wohlergehens von Nutztieren</w:t>
            </w:r>
          </w:p>
        </w:tc>
        <w:tc>
          <w:tcPr>
            <w:tcW w:w="4500" w:type="dxa"/>
            <w:vAlign w:val="center"/>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Überwachung der Tierzuchten und Nutztiere</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Aufklärung des Zuchtpersonals</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Überwachung der Transportbedingungen</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Überwachung des Tierschutzes bei der Schlachtung</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Informative Berichte/ Abrechnungen an Bürger, Gesundheitsfachkräfte und Einrichtungen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 xml:space="preserve">Informations- und Werbekampagnen </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Offizielle Kontrollen und andere offizielle Tätigkeiten sowie entsprechende Maßnahmen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Ausstellung von Gutachten, Zertifizierungen und Zulassungen</w:t>
            </w:r>
          </w:p>
          <w:p w:rsidR="009F0591" w:rsidRPr="00333D08" w:rsidRDefault="009F0591" w:rsidP="00333D08">
            <w:pPr>
              <w:snapToGrid w:val="0"/>
              <w:spacing w:after="0" w:line="240" w:lineRule="auto"/>
              <w:ind w:right="53"/>
              <w:jc w:val="both"/>
              <w:rPr>
                <w:rFonts w:ascii="Times New Roman" w:hAnsi="Times New Roman"/>
                <w:sz w:val="18"/>
                <w:szCs w:val="18"/>
              </w:rPr>
            </w:pP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t>D5</w:t>
            </w:r>
          </w:p>
        </w:tc>
        <w:tc>
          <w:tcPr>
            <w:tcW w:w="2520" w:type="dxa"/>
            <w:vAlign w:val="center"/>
          </w:tcPr>
          <w:p w:rsidR="009F0591" w:rsidRPr="00333D08" w:rsidRDefault="009F0591" w:rsidP="00333D08">
            <w:pPr>
              <w:spacing w:after="0" w:line="240" w:lineRule="auto"/>
              <w:jc w:val="both"/>
              <w:rPr>
                <w:rFonts w:ascii="Times New Roman" w:hAnsi="Times New Roman"/>
                <w:sz w:val="18"/>
                <w:szCs w:val="18"/>
              </w:rPr>
            </w:pPr>
            <w:r w:rsidRPr="00333D08">
              <w:rPr>
                <w:rFonts w:ascii="Times New Roman" w:hAnsi="Times New Roman"/>
                <w:sz w:val="18"/>
                <w:szCs w:val="20"/>
              </w:rPr>
              <w:t>Prophylaxe zur Ausrottung der Infektionskrankheiten und der seuchenartigen Krankheiten der Tiere</w:t>
            </w:r>
          </w:p>
        </w:tc>
        <w:tc>
          <w:tcPr>
            <w:tcW w:w="4500" w:type="dxa"/>
            <w:vAlign w:val="center"/>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Umsetzung der regionalen und nationalen Prophylaxe - und Ausrottungspläne</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Zuteilung von gesundheitsbehördlicher Qualitätsbescheinigungen</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Epidemiologische Überprüfung der Daten zur Programmierung der Tätigkeiten</w:t>
            </w:r>
          </w:p>
          <w:p w:rsidR="009F0591" w:rsidRPr="00333D08" w:rsidRDefault="009F0591" w:rsidP="00333D08">
            <w:pPr>
              <w:widowControl w:val="0"/>
              <w:adjustRightInd w:val="0"/>
              <w:spacing w:after="0" w:line="240" w:lineRule="auto"/>
              <w:ind w:right="51"/>
              <w:jc w:val="both"/>
              <w:rPr>
                <w:rFonts w:ascii="Times New Roman" w:hAnsi="Times New Roman"/>
                <w:sz w:val="18"/>
                <w:szCs w:val="18"/>
              </w:rPr>
            </w:pP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Offizielle Kontrollen und andere offizielle Tätigkeiten sowie entsprechende Maßnahmen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Zertifizierungen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Informative Berichte/ Abrechnungen an Bürger, Gesundheitsfachkräfte und Einrichtungen</w:t>
            </w: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t>D6</w:t>
            </w:r>
          </w:p>
        </w:tc>
        <w:tc>
          <w:tcPr>
            <w:tcW w:w="2520" w:type="dxa"/>
            <w:vAlign w:val="center"/>
          </w:tcPr>
          <w:p w:rsidR="009F0591" w:rsidRPr="00333D08" w:rsidRDefault="009F0591" w:rsidP="00333D08">
            <w:pPr>
              <w:spacing w:after="0" w:line="240" w:lineRule="auto"/>
              <w:jc w:val="both"/>
              <w:rPr>
                <w:rFonts w:ascii="Times New Roman" w:hAnsi="Times New Roman"/>
                <w:sz w:val="18"/>
                <w:szCs w:val="18"/>
              </w:rPr>
            </w:pPr>
            <w:r w:rsidRPr="00333D08">
              <w:rPr>
                <w:rFonts w:ascii="Times New Roman" w:hAnsi="Times New Roman"/>
                <w:sz w:val="18"/>
                <w:szCs w:val="20"/>
              </w:rPr>
              <w:t>Epidemiologische Überwachung der seuchenartigen tierischen Infektionskrankheiten</w:t>
            </w:r>
          </w:p>
        </w:tc>
        <w:tc>
          <w:tcPr>
            <w:tcW w:w="4500" w:type="dxa"/>
            <w:vAlign w:val="center"/>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Registrierung bei Meldung von tierischen Infektionskrankheiten, auch bei Verdacht darauf und/oder etwaigem Seuchenherd</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Meldung von Infektionskrankheiten und/oder Seuchenherden</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Periodische Erstellung von Berichten zur epidemiologischen Überwachung von tierischen Infektionskrankheiten </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Überprüfung der biologischen Sicherheit und Gesundheit der Tiere</w:t>
            </w:r>
          </w:p>
          <w:p w:rsidR="009F0591" w:rsidRPr="00333D08" w:rsidRDefault="009F0591" w:rsidP="00333D08">
            <w:pPr>
              <w:widowControl w:val="0"/>
              <w:adjustRightInd w:val="0"/>
              <w:spacing w:after="0" w:line="240" w:lineRule="auto"/>
              <w:ind w:right="51"/>
              <w:jc w:val="both"/>
              <w:rPr>
                <w:rFonts w:ascii="Times New Roman" w:hAnsi="Times New Roman"/>
                <w:sz w:val="18"/>
                <w:szCs w:val="18"/>
              </w:rPr>
            </w:pP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Verwaltung von tierischen Infektionskrankheiten und/oder Seuchenherden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Offizielle Kontrollen und andere offizielle Tätigkeiten sowie entsprechende Maßnahmen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Zertifizierungen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Informative Berichte/ Abrechnungen an Bürger, Gesundheitsfachkräfte und Einrichtungen</w:t>
            </w:r>
          </w:p>
        </w:tc>
      </w:tr>
      <w:tr w:rsidR="009F0591" w:rsidRPr="00333D08" w:rsidTr="00333D08">
        <w:tc>
          <w:tcPr>
            <w:tcW w:w="648" w:type="dxa"/>
            <w:vAlign w:val="center"/>
          </w:tcPr>
          <w:p w:rsidR="009F0591" w:rsidRPr="00333D08" w:rsidRDefault="009F0591" w:rsidP="00333D08">
            <w:pPr>
              <w:spacing w:after="0" w:line="240" w:lineRule="auto"/>
              <w:rPr>
                <w:rFonts w:ascii="Times New Roman" w:hAnsi="Times New Roman"/>
                <w:b/>
                <w:sz w:val="18"/>
                <w:szCs w:val="18"/>
              </w:rPr>
            </w:pPr>
            <w:r w:rsidRPr="00333D08">
              <w:rPr>
                <w:rFonts w:ascii="Times New Roman" w:hAnsi="Times New Roman"/>
                <w:b/>
                <w:sz w:val="18"/>
                <w:szCs w:val="20"/>
              </w:rPr>
              <w:t>D7</w:t>
            </w:r>
          </w:p>
        </w:tc>
        <w:tc>
          <w:tcPr>
            <w:tcW w:w="2520" w:type="dxa"/>
            <w:vAlign w:val="center"/>
          </w:tcPr>
          <w:p w:rsidR="009F0591" w:rsidRPr="00333D08" w:rsidRDefault="009F0591" w:rsidP="00333D08">
            <w:pPr>
              <w:spacing w:after="0" w:line="240" w:lineRule="auto"/>
              <w:jc w:val="both"/>
              <w:rPr>
                <w:rFonts w:ascii="Times New Roman" w:hAnsi="Times New Roman"/>
                <w:sz w:val="18"/>
                <w:szCs w:val="18"/>
              </w:rPr>
            </w:pPr>
            <w:r w:rsidRPr="00333D08">
              <w:rPr>
                <w:rFonts w:ascii="Times New Roman" w:hAnsi="Times New Roman"/>
                <w:sz w:val="18"/>
                <w:szCs w:val="20"/>
              </w:rPr>
              <w:t>Bereitstellung von Einsatzsystemen für eventuelle Tierseuchennotfälle</w:t>
            </w:r>
          </w:p>
        </w:tc>
        <w:tc>
          <w:tcPr>
            <w:tcW w:w="4500" w:type="dxa"/>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Analyse der möglichen Szenarien </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Bestimmung der in Bezug auf die verschiedenen Alarmstufen zu treffenden Maßnahmen</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Bereitstellung von lokalen Verfahren / Protokolle zur Verwaltung und Tilgung des Seuchenherdes</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Schulung des für die Kontrollsysteme zuständigen Personals</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 xml:space="preserve">Notfallpläne </w:t>
            </w:r>
          </w:p>
          <w:p w:rsidR="009F0591" w:rsidRPr="00333D08" w:rsidRDefault="009F0591" w:rsidP="00333D08">
            <w:pPr>
              <w:snapToGrid w:val="0"/>
              <w:spacing w:after="0" w:line="240" w:lineRule="auto"/>
              <w:ind w:right="53"/>
              <w:jc w:val="both"/>
              <w:rPr>
                <w:rFonts w:ascii="Times New Roman" w:hAnsi="Times New Roman"/>
                <w:sz w:val="18"/>
                <w:szCs w:val="18"/>
              </w:rPr>
            </w:pP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t>D8</w:t>
            </w:r>
          </w:p>
        </w:tc>
        <w:tc>
          <w:tcPr>
            <w:tcW w:w="2520" w:type="dxa"/>
            <w:vAlign w:val="center"/>
          </w:tcPr>
          <w:p w:rsidR="009F0591" w:rsidRPr="00333D08" w:rsidRDefault="009F0591" w:rsidP="00333D08">
            <w:pPr>
              <w:snapToGrid w:val="0"/>
              <w:spacing w:after="0" w:line="240" w:lineRule="auto"/>
              <w:ind w:right="166"/>
              <w:jc w:val="both"/>
              <w:rPr>
                <w:rFonts w:ascii="Times New Roman" w:hAnsi="Times New Roman"/>
                <w:sz w:val="18"/>
                <w:szCs w:val="18"/>
              </w:rPr>
            </w:pPr>
            <w:r w:rsidRPr="00333D08">
              <w:rPr>
                <w:rFonts w:ascii="Times New Roman" w:hAnsi="Times New Roman"/>
                <w:sz w:val="18"/>
                <w:szCs w:val="20"/>
              </w:rPr>
              <w:t xml:space="preserve">Aufsicht über den </w:t>
            </w:r>
            <w:r w:rsidRPr="00333D08">
              <w:rPr>
                <w:rFonts w:ascii="Times New Roman" w:hAnsi="Times New Roman"/>
                <w:sz w:val="18"/>
                <w:szCs w:val="20"/>
              </w:rPr>
              <w:lastRenderedPageBreak/>
              <w:t>Tiermedikamenteneinsatz und Vorsorge gegen Medikamentenresistenz</w:t>
            </w:r>
          </w:p>
        </w:tc>
        <w:tc>
          <w:tcPr>
            <w:tcW w:w="4500" w:type="dxa"/>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lastRenderedPageBreak/>
              <w:t>Pläne für die Tiermedikamentenüberwachung</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lastRenderedPageBreak/>
              <w:t>Überwachung des richtigen Tiermedikamenteneinsatzes:</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Prüfung der entsprechenden Registrierungen und Dokumente  </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Genehmigung von Medikamentenreserven</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Genehmigung für den Besitz und Vertrieb</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Registrierung von Transaktionen und tierärztlichen Verschreibungen </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trike/>
                <w:sz w:val="18"/>
                <w:szCs w:val="18"/>
              </w:rPr>
            </w:pPr>
            <w:r w:rsidRPr="00333D08">
              <w:rPr>
                <w:rFonts w:ascii="Times New Roman" w:hAnsi="Times New Roman"/>
                <w:sz w:val="18"/>
                <w:szCs w:val="20"/>
              </w:rPr>
              <w:t xml:space="preserve">Verwaltung der Melderegister der zugelassenen Strukturen und der Besitzer von Medikamentenreserven </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lastRenderedPageBreak/>
              <w:t xml:space="preserve">Offizielle Kontrollen </w:t>
            </w:r>
            <w:r w:rsidRPr="00333D08">
              <w:rPr>
                <w:rFonts w:ascii="Times New Roman" w:hAnsi="Times New Roman"/>
                <w:sz w:val="18"/>
                <w:szCs w:val="20"/>
              </w:rPr>
              <w:lastRenderedPageBreak/>
              <w:t xml:space="preserve">und andere offizielle Tätigkeiten sowie entsprechende Maßnahmen </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Ausstellung von Gutachten und Zulassungen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Informative Berichte/ Abrechnungen an Bürger, Gesundheitsfachkräfte und Einrichtungen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Melderegisterverwaltung</w:t>
            </w:r>
          </w:p>
        </w:tc>
      </w:tr>
    </w:tbl>
    <w:p w:rsidR="009F0591" w:rsidRPr="00FC4AD8" w:rsidRDefault="009F0591" w:rsidP="00840490">
      <w:pPr>
        <w:rPr>
          <w:rFonts w:ascii="Times New Roman" w:hAnsi="Times New Roman"/>
          <w:sz w:val="18"/>
          <w:szCs w:val="18"/>
        </w:rPr>
      </w:pPr>
    </w:p>
    <w:p w:rsidR="009F0591" w:rsidRPr="00FC4AD8" w:rsidRDefault="009F0591" w:rsidP="00840490">
      <w:pPr>
        <w:rPr>
          <w:rFonts w:ascii="Times New Roman" w:hAnsi="Times New Roman"/>
          <w:sz w:val="18"/>
          <w:szCs w:val="18"/>
        </w:rPr>
      </w:pPr>
    </w:p>
    <w:p w:rsidR="009F0591" w:rsidRPr="00FC4AD8" w:rsidRDefault="009F0591" w:rsidP="00840490">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514"/>
        <w:gridCol w:w="4467"/>
        <w:gridCol w:w="2227"/>
      </w:tblGrid>
      <w:tr w:rsidR="009F0591" w:rsidRPr="00333D08" w:rsidTr="00333D08">
        <w:tc>
          <w:tcPr>
            <w:tcW w:w="648" w:type="dxa"/>
            <w:vAlign w:val="center"/>
          </w:tcPr>
          <w:p w:rsidR="009F0591" w:rsidRPr="00333D08" w:rsidRDefault="009F0591" w:rsidP="00333D08">
            <w:pPr>
              <w:snapToGrid w:val="0"/>
              <w:spacing w:after="0" w:line="240" w:lineRule="auto"/>
              <w:jc w:val="center"/>
              <w:rPr>
                <w:rFonts w:ascii="Times New Roman" w:hAnsi="Times New Roman"/>
                <w:b/>
                <w:sz w:val="18"/>
                <w:szCs w:val="18"/>
              </w:rPr>
            </w:pPr>
          </w:p>
          <w:p w:rsidR="009F0591" w:rsidRPr="00333D08" w:rsidRDefault="009F0591" w:rsidP="00333D08">
            <w:pPr>
              <w:snapToGrid w:val="0"/>
              <w:spacing w:after="0" w:line="240" w:lineRule="auto"/>
              <w:jc w:val="center"/>
              <w:rPr>
                <w:rFonts w:ascii="Times New Roman" w:hAnsi="Times New Roman"/>
                <w:b/>
                <w:sz w:val="18"/>
                <w:szCs w:val="18"/>
              </w:rPr>
            </w:pPr>
            <w:r w:rsidRPr="00333D08">
              <w:rPr>
                <w:rFonts w:ascii="Times New Roman" w:hAnsi="Times New Roman"/>
                <w:b/>
                <w:sz w:val="18"/>
                <w:szCs w:val="20"/>
              </w:rPr>
              <w:t>N.</w:t>
            </w:r>
          </w:p>
        </w:tc>
        <w:tc>
          <w:tcPr>
            <w:tcW w:w="2520" w:type="dxa"/>
          </w:tcPr>
          <w:p w:rsidR="009F0591" w:rsidRPr="00333D08" w:rsidRDefault="009F0591" w:rsidP="00333D08">
            <w:pPr>
              <w:snapToGrid w:val="0"/>
              <w:spacing w:after="0" w:line="240" w:lineRule="auto"/>
              <w:ind w:left="-8" w:right="166"/>
              <w:jc w:val="center"/>
              <w:rPr>
                <w:rFonts w:ascii="Times New Roman" w:hAnsi="Times New Roman"/>
                <w:b/>
                <w:sz w:val="18"/>
                <w:szCs w:val="18"/>
              </w:rPr>
            </w:pPr>
          </w:p>
          <w:p w:rsidR="009F0591" w:rsidRPr="00333D08" w:rsidRDefault="009F0591" w:rsidP="00333D08">
            <w:pPr>
              <w:snapToGrid w:val="0"/>
              <w:spacing w:after="0" w:line="240" w:lineRule="auto"/>
              <w:ind w:left="-8" w:right="166"/>
              <w:jc w:val="center"/>
              <w:rPr>
                <w:rFonts w:ascii="Times New Roman" w:hAnsi="Times New Roman"/>
                <w:b/>
                <w:sz w:val="18"/>
                <w:szCs w:val="18"/>
              </w:rPr>
            </w:pPr>
            <w:r w:rsidRPr="00333D08">
              <w:rPr>
                <w:rFonts w:ascii="Times New Roman" w:hAnsi="Times New Roman"/>
                <w:b/>
                <w:sz w:val="18"/>
                <w:szCs w:val="20"/>
              </w:rPr>
              <w:t>Programme / Tätigkeiten</w:t>
            </w:r>
          </w:p>
        </w:tc>
        <w:tc>
          <w:tcPr>
            <w:tcW w:w="4500" w:type="dxa"/>
          </w:tcPr>
          <w:p w:rsidR="009F0591" w:rsidRPr="00333D08" w:rsidRDefault="009F0591" w:rsidP="00333D08">
            <w:pPr>
              <w:widowControl w:val="0"/>
              <w:adjustRightInd w:val="0"/>
              <w:snapToGrid w:val="0"/>
              <w:spacing w:after="0" w:line="240" w:lineRule="auto"/>
              <w:ind w:left="101" w:right="51"/>
              <w:jc w:val="center"/>
              <w:rPr>
                <w:rFonts w:ascii="Times New Roman" w:hAnsi="Times New Roman"/>
                <w:b/>
                <w:sz w:val="18"/>
                <w:szCs w:val="18"/>
              </w:rPr>
            </w:pPr>
          </w:p>
          <w:p w:rsidR="009F0591" w:rsidRPr="00333D08" w:rsidRDefault="009F0591" w:rsidP="00333D08">
            <w:pPr>
              <w:widowControl w:val="0"/>
              <w:adjustRightInd w:val="0"/>
              <w:snapToGrid w:val="0"/>
              <w:spacing w:after="0" w:line="240" w:lineRule="auto"/>
              <w:ind w:left="101" w:right="51"/>
              <w:jc w:val="center"/>
              <w:rPr>
                <w:rFonts w:ascii="Times New Roman" w:hAnsi="Times New Roman"/>
                <w:b/>
                <w:sz w:val="18"/>
                <w:szCs w:val="18"/>
              </w:rPr>
            </w:pPr>
            <w:r w:rsidRPr="00333D08">
              <w:rPr>
                <w:rFonts w:ascii="Times New Roman" w:hAnsi="Times New Roman"/>
                <w:b/>
                <w:sz w:val="18"/>
                <w:szCs w:val="20"/>
              </w:rPr>
              <w:t>Programmkomponenten</w:t>
            </w:r>
          </w:p>
        </w:tc>
        <w:tc>
          <w:tcPr>
            <w:tcW w:w="2110" w:type="dxa"/>
          </w:tcPr>
          <w:p w:rsidR="009F0591" w:rsidRPr="00333D08" w:rsidRDefault="009F0591" w:rsidP="00333D08">
            <w:pPr>
              <w:snapToGrid w:val="0"/>
              <w:spacing w:after="0" w:line="240" w:lineRule="auto"/>
              <w:ind w:right="-20"/>
              <w:jc w:val="center"/>
              <w:rPr>
                <w:rFonts w:ascii="Times New Roman" w:hAnsi="Times New Roman"/>
                <w:b/>
                <w:sz w:val="18"/>
                <w:szCs w:val="18"/>
              </w:rPr>
            </w:pPr>
          </w:p>
          <w:p w:rsidR="009F0591" w:rsidRPr="00333D08" w:rsidRDefault="009F0591" w:rsidP="00333D08">
            <w:pPr>
              <w:snapToGrid w:val="0"/>
              <w:spacing w:after="0" w:line="240" w:lineRule="auto"/>
              <w:ind w:right="-20"/>
              <w:jc w:val="center"/>
              <w:rPr>
                <w:rFonts w:ascii="Times New Roman" w:hAnsi="Times New Roman"/>
                <w:b/>
                <w:sz w:val="18"/>
                <w:szCs w:val="18"/>
              </w:rPr>
            </w:pPr>
            <w:r w:rsidRPr="00333D08">
              <w:rPr>
                <w:rFonts w:ascii="Times New Roman" w:hAnsi="Times New Roman"/>
                <w:b/>
                <w:sz w:val="18"/>
                <w:szCs w:val="20"/>
              </w:rPr>
              <w:t>Leistungen</w:t>
            </w: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t>D9</w:t>
            </w:r>
          </w:p>
        </w:tc>
        <w:tc>
          <w:tcPr>
            <w:tcW w:w="2520" w:type="dxa"/>
          </w:tcPr>
          <w:p w:rsidR="009F0591" w:rsidRPr="00333D08" w:rsidRDefault="009F0591" w:rsidP="00333D08">
            <w:pPr>
              <w:snapToGrid w:val="0"/>
              <w:spacing w:after="0" w:line="240" w:lineRule="auto"/>
              <w:ind w:right="166"/>
              <w:jc w:val="both"/>
              <w:rPr>
                <w:rFonts w:ascii="Times New Roman" w:hAnsi="Times New Roman"/>
                <w:sz w:val="18"/>
                <w:szCs w:val="18"/>
              </w:rPr>
            </w:pPr>
            <w:r w:rsidRPr="00333D08">
              <w:rPr>
                <w:rFonts w:ascii="Times New Roman" w:hAnsi="Times New Roman"/>
                <w:sz w:val="18"/>
                <w:szCs w:val="20"/>
              </w:rPr>
              <w:t>Kampf gegen das Streunen von Tieren und Überwachung des Wohlergehens von Haustieren</w:t>
            </w:r>
          </w:p>
        </w:tc>
        <w:tc>
          <w:tcPr>
            <w:tcW w:w="4500" w:type="dxa"/>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Erstellung und Aktualisierung des Hundemelderegisters und Zählung der Katzenkolonien.</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Sterilisation streunender Hunde und der in Kolonien lebenden Katzen  </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Überwachung der Gesundheit und des Wohlergehens der Haustiere</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Vorbeugende Maßnahmen gegen Aussetzen von Tieren und Information über bewusste Adoption</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 xml:space="preserve">Vorliegen eines aktuellen Melderegisters und Implementierung des nationalen Melderegisters </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Offizielle Kontrollen und andere offizielle Tätigkeiten sowie entsprechende Maßnahmen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Identifizierung und Eintragung ins Melderegister</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Sterilisation streunender Hunde und der in Kolonien lebenden Katzen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Zählung der Katzenkolonien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Informations- und Werbekampagnen</w:t>
            </w: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t>D10</w:t>
            </w:r>
          </w:p>
        </w:tc>
        <w:tc>
          <w:tcPr>
            <w:tcW w:w="2520" w:type="dxa"/>
          </w:tcPr>
          <w:p w:rsidR="009F0591" w:rsidRPr="00333D08" w:rsidRDefault="009F0591" w:rsidP="00333D08">
            <w:pPr>
              <w:snapToGrid w:val="0"/>
              <w:spacing w:after="0" w:line="240" w:lineRule="auto"/>
              <w:ind w:left="-8" w:right="166"/>
              <w:jc w:val="both"/>
              <w:rPr>
                <w:rFonts w:ascii="Times New Roman" w:hAnsi="Times New Roman"/>
                <w:sz w:val="18"/>
                <w:szCs w:val="18"/>
              </w:rPr>
            </w:pPr>
            <w:r w:rsidRPr="00333D08">
              <w:rPr>
                <w:rFonts w:ascii="Times New Roman" w:hAnsi="Times New Roman"/>
                <w:sz w:val="18"/>
                <w:szCs w:val="20"/>
              </w:rPr>
              <w:t xml:space="preserve">Städtische und tierärztliche Hygiene </w:t>
            </w:r>
          </w:p>
          <w:p w:rsidR="009F0591" w:rsidRPr="00333D08" w:rsidRDefault="009F0591" w:rsidP="00333D08">
            <w:pPr>
              <w:snapToGrid w:val="0"/>
              <w:spacing w:after="0" w:line="240" w:lineRule="auto"/>
              <w:ind w:left="-8" w:right="166"/>
              <w:jc w:val="both"/>
              <w:rPr>
                <w:rFonts w:ascii="Times New Roman" w:hAnsi="Times New Roman"/>
                <w:sz w:val="18"/>
                <w:szCs w:val="18"/>
              </w:rPr>
            </w:pPr>
            <w:r w:rsidRPr="00333D08">
              <w:rPr>
                <w:rFonts w:ascii="Times New Roman" w:hAnsi="Times New Roman"/>
                <w:sz w:val="18"/>
                <w:szCs w:val="20"/>
              </w:rPr>
              <w:t>Überwachung des synanthropen Bestandes</w:t>
            </w:r>
          </w:p>
          <w:p w:rsidR="009F0591" w:rsidRPr="00333D08" w:rsidRDefault="009F0591" w:rsidP="00333D08">
            <w:pPr>
              <w:snapToGrid w:val="0"/>
              <w:spacing w:after="0" w:line="240" w:lineRule="auto"/>
              <w:ind w:right="166"/>
              <w:jc w:val="both"/>
              <w:rPr>
                <w:rFonts w:ascii="Times New Roman" w:hAnsi="Times New Roman"/>
                <w:sz w:val="18"/>
                <w:szCs w:val="18"/>
              </w:rPr>
            </w:pPr>
            <w:r w:rsidRPr="00333D08">
              <w:rPr>
                <w:rFonts w:ascii="Times New Roman" w:hAnsi="Times New Roman"/>
                <w:sz w:val="18"/>
                <w:szCs w:val="20"/>
              </w:rPr>
              <w:t>Überwachung von Fällen von Bissen durch Tiere und Angriffen durch Hunde</w:t>
            </w:r>
          </w:p>
          <w:p w:rsidR="009F0591" w:rsidRPr="00333D08" w:rsidRDefault="009F0591" w:rsidP="00333D08">
            <w:pPr>
              <w:snapToGrid w:val="0"/>
              <w:spacing w:after="0" w:line="240" w:lineRule="auto"/>
              <w:ind w:right="166"/>
              <w:jc w:val="both"/>
              <w:rPr>
                <w:rFonts w:ascii="Times New Roman" w:hAnsi="Times New Roman"/>
                <w:sz w:val="18"/>
                <w:szCs w:val="18"/>
              </w:rPr>
            </w:pPr>
          </w:p>
        </w:tc>
        <w:tc>
          <w:tcPr>
            <w:tcW w:w="4500" w:type="dxa"/>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61" w:right="51" w:hanging="357"/>
              <w:jc w:val="both"/>
              <w:rPr>
                <w:rFonts w:ascii="Times New Roman" w:hAnsi="Times New Roman"/>
                <w:sz w:val="18"/>
                <w:szCs w:val="18"/>
              </w:rPr>
            </w:pPr>
            <w:r w:rsidRPr="00333D08">
              <w:rPr>
                <w:rFonts w:ascii="Times New Roman" w:hAnsi="Times New Roman"/>
                <w:sz w:val="18"/>
                <w:szCs w:val="20"/>
              </w:rPr>
              <w:t>Verwaltung von Überwachungssystemen für folgende Bereiche:</w:t>
            </w:r>
          </w:p>
          <w:p w:rsidR="009F0591" w:rsidRPr="00333D08" w:rsidRDefault="009F0591" w:rsidP="00333D08">
            <w:pPr>
              <w:numPr>
                <w:ilvl w:val="0"/>
                <w:numId w:val="8"/>
              </w:numPr>
              <w:tabs>
                <w:tab w:val="clear" w:pos="360"/>
                <w:tab w:val="num" w:pos="821"/>
              </w:tabs>
              <w:suppressAutoHyphens/>
              <w:spacing w:before="120" w:after="0" w:line="240" w:lineRule="auto"/>
              <w:ind w:left="821" w:right="53" w:hanging="357"/>
              <w:rPr>
                <w:rFonts w:ascii="Times New Roman" w:hAnsi="Times New Roman"/>
                <w:sz w:val="18"/>
                <w:szCs w:val="18"/>
              </w:rPr>
            </w:pPr>
            <w:r w:rsidRPr="00333D08">
              <w:rPr>
                <w:rFonts w:ascii="Times New Roman" w:hAnsi="Times New Roman"/>
                <w:sz w:val="18"/>
                <w:szCs w:val="20"/>
              </w:rPr>
              <w:t>Im Stadtgebiet übertragene Zoonosen</w:t>
            </w:r>
          </w:p>
          <w:p w:rsidR="009F0591" w:rsidRPr="00333D08" w:rsidRDefault="009F0591" w:rsidP="00333D08">
            <w:pPr>
              <w:numPr>
                <w:ilvl w:val="0"/>
                <w:numId w:val="8"/>
              </w:numPr>
              <w:tabs>
                <w:tab w:val="clear" w:pos="360"/>
                <w:tab w:val="num" w:pos="821"/>
              </w:tabs>
              <w:suppressAutoHyphens/>
              <w:spacing w:before="120" w:after="0" w:line="240" w:lineRule="auto"/>
              <w:ind w:left="821" w:right="53" w:hanging="357"/>
              <w:rPr>
                <w:rFonts w:ascii="Times New Roman" w:hAnsi="Times New Roman"/>
                <w:sz w:val="18"/>
                <w:szCs w:val="18"/>
              </w:rPr>
            </w:pPr>
            <w:r w:rsidRPr="00333D08">
              <w:rPr>
                <w:rFonts w:ascii="Times New Roman" w:hAnsi="Times New Roman"/>
                <w:sz w:val="18"/>
                <w:szCs w:val="20"/>
              </w:rPr>
              <w:t xml:space="preserve">Verwaltung und Klassifizierung von Bissen durch Tiere und Angriffen durch Hunde </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Prophylaxe- und Überwachungsmaßnahmen in Bezug auf Übertragungsquellen, - überträger/-vektoren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 xml:space="preserve">Überwachung von bissigen Hunden </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Verhaltenseinschätzung  bissiger und aggressiver Hunde zum Schutz der Öffentlichkeit</w:t>
            </w: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t>D11</w:t>
            </w:r>
          </w:p>
        </w:tc>
        <w:tc>
          <w:tcPr>
            <w:tcW w:w="2520" w:type="dxa"/>
            <w:vAlign w:val="center"/>
          </w:tcPr>
          <w:p w:rsidR="009F0591" w:rsidRPr="00333D08" w:rsidRDefault="009F0591" w:rsidP="00333D08">
            <w:pPr>
              <w:snapToGrid w:val="0"/>
              <w:spacing w:after="0" w:line="240" w:lineRule="auto"/>
              <w:ind w:right="166"/>
              <w:jc w:val="both"/>
              <w:rPr>
                <w:rFonts w:ascii="Times New Roman" w:hAnsi="Times New Roman"/>
                <w:sz w:val="18"/>
                <w:szCs w:val="18"/>
              </w:rPr>
            </w:pPr>
            <w:r w:rsidRPr="00333D08">
              <w:rPr>
                <w:rFonts w:ascii="Times New Roman" w:hAnsi="Times New Roman"/>
                <w:sz w:val="18"/>
                <w:szCs w:val="20"/>
              </w:rPr>
              <w:t>Aufsicht über die Tierernährung sowie die Futterherstellung und -verteilung</w:t>
            </w:r>
          </w:p>
        </w:tc>
        <w:tc>
          <w:tcPr>
            <w:tcW w:w="4500" w:type="dxa"/>
            <w:vAlign w:val="center"/>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Aufsicht und Überwachung der Futtermittelunternehmer (FMU) </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Kontrollen gemäß Nationalem Futtermittelüberwachungsplan</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Registrierung und Anerkennung der FMU </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Verwaltung des nach Art und Tätigkeit </w:t>
            </w:r>
            <w:r w:rsidRPr="00333D08">
              <w:rPr>
                <w:rFonts w:ascii="Times New Roman" w:hAnsi="Times New Roman"/>
                <w:sz w:val="18"/>
                <w:szCs w:val="20"/>
              </w:rPr>
              <w:lastRenderedPageBreak/>
              <w:t>gegliederten Melderegisters der FMU</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lastRenderedPageBreak/>
              <w:t xml:space="preserve">Offizielle Kontrollen und andere offizielle Tätigkeiten sowie entsprechende Maßnahmen </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Zertifizierungen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lastRenderedPageBreak/>
              <w:t>Informative Berichte/ Abrechnungen an Bürger, Gesundheitsfachkräfte und Einrichtungen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 xml:space="preserve">Ausstellung von Gutachten und Zulassungen </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 xml:space="preserve">Melderegisterverwaltung </w:t>
            </w:r>
          </w:p>
          <w:p w:rsidR="009F0591" w:rsidRPr="00333D08" w:rsidRDefault="009F0591" w:rsidP="00333D08">
            <w:pPr>
              <w:spacing w:after="0" w:line="240" w:lineRule="auto"/>
              <w:ind w:right="-20"/>
              <w:jc w:val="both"/>
              <w:rPr>
                <w:rFonts w:ascii="Times New Roman" w:hAnsi="Times New Roman"/>
                <w:sz w:val="18"/>
                <w:szCs w:val="18"/>
              </w:rPr>
            </w:pP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lastRenderedPageBreak/>
              <w:t>D12</w:t>
            </w:r>
          </w:p>
        </w:tc>
        <w:tc>
          <w:tcPr>
            <w:tcW w:w="2520" w:type="dxa"/>
          </w:tcPr>
          <w:p w:rsidR="009F0591" w:rsidRPr="00333D08" w:rsidRDefault="009F0591" w:rsidP="00333D08">
            <w:pPr>
              <w:snapToGrid w:val="0"/>
              <w:spacing w:after="0" w:line="240" w:lineRule="auto"/>
              <w:ind w:right="166"/>
              <w:jc w:val="both"/>
              <w:rPr>
                <w:rFonts w:ascii="Times New Roman" w:hAnsi="Times New Roman"/>
                <w:sz w:val="18"/>
                <w:szCs w:val="18"/>
              </w:rPr>
            </w:pPr>
            <w:r w:rsidRPr="00333D08">
              <w:rPr>
                <w:rFonts w:ascii="Times New Roman" w:hAnsi="Times New Roman"/>
                <w:sz w:val="18"/>
                <w:szCs w:val="20"/>
              </w:rPr>
              <w:t xml:space="preserve">Vorbeugung und Überwachung der Zoonosen </w:t>
            </w:r>
          </w:p>
          <w:p w:rsidR="009F0591" w:rsidRPr="00333D08" w:rsidRDefault="009F0591" w:rsidP="00333D08">
            <w:pPr>
              <w:snapToGrid w:val="0"/>
              <w:spacing w:after="0" w:line="240" w:lineRule="auto"/>
              <w:ind w:right="166"/>
              <w:jc w:val="both"/>
              <w:rPr>
                <w:rFonts w:ascii="Times New Roman" w:hAnsi="Times New Roman"/>
                <w:sz w:val="18"/>
                <w:szCs w:val="18"/>
              </w:rPr>
            </w:pPr>
            <w:r w:rsidRPr="00333D08">
              <w:rPr>
                <w:rFonts w:ascii="Times New Roman" w:hAnsi="Times New Roman"/>
                <w:sz w:val="18"/>
                <w:szCs w:val="20"/>
              </w:rPr>
              <w:t>Überwachung des Wildbestands zum Schutz der menschlichen Gesundheit und des Gleichgewichts zwischen Mensch, Tier und Umwelt</w:t>
            </w:r>
          </w:p>
        </w:tc>
        <w:tc>
          <w:tcPr>
            <w:tcW w:w="4500" w:type="dxa"/>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61" w:right="51" w:hanging="357"/>
              <w:jc w:val="both"/>
              <w:rPr>
                <w:rFonts w:ascii="Times New Roman" w:hAnsi="Times New Roman"/>
                <w:sz w:val="18"/>
                <w:szCs w:val="18"/>
              </w:rPr>
            </w:pPr>
            <w:r w:rsidRPr="00333D08">
              <w:rPr>
                <w:rFonts w:ascii="Times New Roman" w:hAnsi="Times New Roman"/>
                <w:sz w:val="18"/>
                <w:szCs w:val="20"/>
              </w:rPr>
              <w:t xml:space="preserve">Verwaltung der epidemiologischen Überwachungssysteme </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61" w:right="51" w:hanging="357"/>
              <w:jc w:val="both"/>
              <w:rPr>
                <w:rFonts w:ascii="Times New Roman" w:hAnsi="Times New Roman"/>
                <w:sz w:val="18"/>
                <w:szCs w:val="18"/>
              </w:rPr>
            </w:pPr>
            <w:r w:rsidRPr="00333D08">
              <w:rPr>
                <w:rFonts w:ascii="Times New Roman" w:hAnsi="Times New Roman"/>
                <w:sz w:val="18"/>
                <w:szCs w:val="20"/>
              </w:rPr>
              <w:t xml:space="preserve">Einschätzung von Risikosituationen und vorbeugende Maßnahmen </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Prophylaxe- und Überwachungsmaßnahmen in Bezug auf Übertragungsquellen, - überträger/-vektoren</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Epidemiologische Überwachung Informative Berichte/ Abrechnungen an Bürger, Gesundheitsfachkräfte und Einrichtungen</w:t>
            </w: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t>D13</w:t>
            </w:r>
          </w:p>
        </w:tc>
        <w:tc>
          <w:tcPr>
            <w:tcW w:w="2520" w:type="dxa"/>
          </w:tcPr>
          <w:p w:rsidR="009F0591" w:rsidRPr="00333D08" w:rsidRDefault="009F0591" w:rsidP="00333D08">
            <w:pPr>
              <w:snapToGrid w:val="0"/>
              <w:spacing w:after="0" w:line="240" w:lineRule="auto"/>
              <w:ind w:right="166"/>
              <w:jc w:val="both"/>
              <w:rPr>
                <w:rFonts w:ascii="Times New Roman" w:hAnsi="Times New Roman"/>
                <w:sz w:val="18"/>
                <w:szCs w:val="18"/>
              </w:rPr>
            </w:pPr>
            <w:r w:rsidRPr="00333D08">
              <w:rPr>
                <w:rFonts w:ascii="Times New Roman" w:hAnsi="Times New Roman"/>
                <w:sz w:val="18"/>
                <w:szCs w:val="20"/>
              </w:rPr>
              <w:t>Aufsicht und Überwachung der Verwendung von Tieren für Laborversuche</w:t>
            </w:r>
          </w:p>
        </w:tc>
        <w:tc>
          <w:tcPr>
            <w:tcW w:w="4500" w:type="dxa"/>
          </w:tcPr>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Aktualisierung des Melderegisters der zuständigen autorisierten Unternehmen </w:t>
            </w:r>
          </w:p>
          <w:p w:rsidR="009F0591" w:rsidRPr="00333D08"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Periodische Aufsichtstätigkeiten</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Aktualisierung eines lokalen Melderegisters</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Überwachung der Nutzer</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 xml:space="preserve">Offizielle Kontrollen und andere offizielle Tätigkeiten sowie entsprechende Maßnahmen in Bezug auf Züchter und Lieferanten </w:t>
            </w:r>
          </w:p>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Berichte über Tätigkeiten/ Abrechnungen an Bürger, Gesundheitsfachkräfte und Einrichtungen</w:t>
            </w:r>
          </w:p>
          <w:p w:rsidR="009F0591" w:rsidRPr="00333D08" w:rsidRDefault="009F0591" w:rsidP="00333D08">
            <w:pPr>
              <w:snapToGrid w:val="0"/>
              <w:spacing w:after="0" w:line="240" w:lineRule="auto"/>
              <w:ind w:right="-20"/>
              <w:jc w:val="both"/>
              <w:rPr>
                <w:rFonts w:ascii="Times New Roman" w:hAnsi="Times New Roman"/>
                <w:sz w:val="18"/>
                <w:szCs w:val="18"/>
              </w:rPr>
            </w:pPr>
          </w:p>
          <w:p w:rsidR="009F0591" w:rsidRPr="00333D08" w:rsidRDefault="009F0591" w:rsidP="00333D08">
            <w:pPr>
              <w:snapToGrid w:val="0"/>
              <w:spacing w:after="0" w:line="240" w:lineRule="auto"/>
              <w:ind w:right="-20"/>
              <w:jc w:val="both"/>
              <w:rPr>
                <w:rFonts w:ascii="Times New Roman" w:hAnsi="Times New Roman"/>
                <w:sz w:val="18"/>
                <w:szCs w:val="18"/>
              </w:rPr>
            </w:pPr>
          </w:p>
        </w:tc>
      </w:tr>
      <w:tr w:rsidR="009F0591" w:rsidRPr="00333D08" w:rsidTr="00333D08">
        <w:tc>
          <w:tcPr>
            <w:tcW w:w="648" w:type="dxa"/>
            <w:vAlign w:val="center"/>
          </w:tcPr>
          <w:p w:rsidR="009F0591" w:rsidRPr="00333D08" w:rsidRDefault="009F0591" w:rsidP="00333D08">
            <w:pPr>
              <w:snapToGrid w:val="0"/>
              <w:spacing w:after="0" w:line="240" w:lineRule="auto"/>
              <w:rPr>
                <w:rFonts w:ascii="Times New Roman" w:hAnsi="Times New Roman"/>
                <w:b/>
                <w:sz w:val="18"/>
                <w:szCs w:val="18"/>
              </w:rPr>
            </w:pPr>
            <w:r w:rsidRPr="00333D08">
              <w:rPr>
                <w:rFonts w:ascii="Times New Roman" w:hAnsi="Times New Roman"/>
                <w:b/>
                <w:sz w:val="18"/>
                <w:szCs w:val="20"/>
              </w:rPr>
              <w:t>D14</w:t>
            </w:r>
          </w:p>
        </w:tc>
        <w:tc>
          <w:tcPr>
            <w:tcW w:w="2520" w:type="dxa"/>
          </w:tcPr>
          <w:p w:rsidR="009F0591" w:rsidRPr="00333D08" w:rsidRDefault="009F0591" w:rsidP="00333D08">
            <w:pPr>
              <w:snapToGrid w:val="0"/>
              <w:spacing w:after="0" w:line="240" w:lineRule="auto"/>
              <w:ind w:right="166"/>
              <w:jc w:val="both"/>
              <w:rPr>
                <w:rFonts w:ascii="Times New Roman" w:hAnsi="Times New Roman"/>
                <w:sz w:val="18"/>
                <w:szCs w:val="18"/>
              </w:rPr>
            </w:pPr>
            <w:r w:rsidRPr="00333D08">
              <w:rPr>
                <w:rFonts w:ascii="Times New Roman" w:hAnsi="Times New Roman"/>
                <w:sz w:val="18"/>
                <w:szCs w:val="20"/>
              </w:rPr>
              <w:t>Tierrettung nach Straßenunfällen</w:t>
            </w:r>
          </w:p>
          <w:p w:rsidR="009F0591" w:rsidRPr="00333D08" w:rsidRDefault="009F0591" w:rsidP="00333D08">
            <w:pPr>
              <w:snapToGrid w:val="0"/>
              <w:spacing w:after="0" w:line="240" w:lineRule="auto"/>
              <w:ind w:right="166"/>
              <w:jc w:val="both"/>
              <w:rPr>
                <w:rFonts w:ascii="Times New Roman" w:hAnsi="Times New Roman"/>
                <w:sz w:val="18"/>
                <w:szCs w:val="18"/>
              </w:rPr>
            </w:pPr>
          </w:p>
          <w:p w:rsidR="009F0591" w:rsidRPr="00333D08" w:rsidRDefault="009F0591" w:rsidP="00333D08">
            <w:pPr>
              <w:snapToGrid w:val="0"/>
              <w:spacing w:after="0" w:line="240" w:lineRule="auto"/>
              <w:ind w:right="166"/>
              <w:jc w:val="both"/>
              <w:rPr>
                <w:rFonts w:ascii="Times New Roman" w:hAnsi="Times New Roman"/>
                <w:sz w:val="18"/>
                <w:szCs w:val="18"/>
              </w:rPr>
            </w:pPr>
            <w:r w:rsidRPr="00333D08">
              <w:rPr>
                <w:rFonts w:ascii="Times New Roman" w:hAnsi="Times New Roman"/>
                <w:sz w:val="18"/>
                <w:szCs w:val="20"/>
              </w:rPr>
              <w:t>Gesetz 281/91 Art. 2 Abs.12</w:t>
            </w:r>
          </w:p>
          <w:p w:rsidR="009F0591" w:rsidRPr="00333D08" w:rsidRDefault="009F0591" w:rsidP="00333D08">
            <w:pPr>
              <w:snapToGrid w:val="0"/>
              <w:spacing w:after="0" w:line="240" w:lineRule="auto"/>
              <w:ind w:right="166"/>
              <w:jc w:val="both"/>
              <w:rPr>
                <w:rFonts w:ascii="Times New Roman" w:hAnsi="Times New Roman"/>
                <w:sz w:val="18"/>
                <w:szCs w:val="18"/>
              </w:rPr>
            </w:pPr>
            <w:r w:rsidRPr="00333D08">
              <w:rPr>
                <w:rFonts w:ascii="Times New Roman" w:hAnsi="Times New Roman"/>
                <w:sz w:val="18"/>
                <w:szCs w:val="20"/>
              </w:rPr>
              <w:t>Gesetz 120/2010 - Neue Straßenverkehrsordnung Art. 31</w:t>
            </w:r>
          </w:p>
        </w:tc>
        <w:tc>
          <w:tcPr>
            <w:tcW w:w="4500" w:type="dxa"/>
          </w:tcPr>
          <w:p w:rsidR="009F0591" w:rsidRPr="00333D08" w:rsidDel="00760B32" w:rsidRDefault="009F0591" w:rsidP="00333D08">
            <w:pPr>
              <w:widowControl w:val="0"/>
              <w:numPr>
                <w:ilvl w:val="0"/>
                <w:numId w:val="6"/>
              </w:numPr>
              <w:tabs>
                <w:tab w:val="clear" w:pos="720"/>
                <w:tab w:val="num" w:pos="461"/>
              </w:tabs>
              <w:adjustRightInd w:val="0"/>
              <w:snapToGrid w:val="0"/>
              <w:spacing w:before="120" w:after="0" w:line="240" w:lineRule="auto"/>
              <w:ind w:left="459" w:right="51" w:hanging="357"/>
              <w:jc w:val="both"/>
              <w:rPr>
                <w:rFonts w:ascii="Times New Roman" w:hAnsi="Times New Roman"/>
                <w:sz w:val="18"/>
                <w:szCs w:val="18"/>
              </w:rPr>
            </w:pPr>
            <w:r w:rsidRPr="00333D08">
              <w:rPr>
                <w:rFonts w:ascii="Times New Roman" w:hAnsi="Times New Roman"/>
                <w:sz w:val="18"/>
                <w:szCs w:val="20"/>
              </w:rPr>
              <w:t xml:space="preserve">Koordinierung von Körperschaften und Vereinen, die für die Bergung und Versorgung von in Autounfälle involvierten Haustieren zuständig sind </w:t>
            </w:r>
          </w:p>
        </w:tc>
        <w:tc>
          <w:tcPr>
            <w:tcW w:w="2110" w:type="dxa"/>
          </w:tcPr>
          <w:p w:rsidR="009F0591" w:rsidRPr="00333D08" w:rsidRDefault="009F0591" w:rsidP="00333D08">
            <w:pPr>
              <w:numPr>
                <w:ilvl w:val="0"/>
                <w:numId w:val="7"/>
              </w:numPr>
              <w:tabs>
                <w:tab w:val="clear" w:pos="821"/>
              </w:tabs>
              <w:snapToGrid w:val="0"/>
              <w:spacing w:before="120" w:after="0" w:line="240" w:lineRule="auto"/>
              <w:ind w:left="102" w:right="51" w:hanging="102"/>
              <w:jc w:val="both"/>
              <w:rPr>
                <w:rFonts w:ascii="Times New Roman" w:hAnsi="Times New Roman"/>
                <w:sz w:val="18"/>
                <w:szCs w:val="18"/>
              </w:rPr>
            </w:pPr>
            <w:r w:rsidRPr="00333D08">
              <w:rPr>
                <w:rFonts w:ascii="Times New Roman" w:hAnsi="Times New Roman"/>
                <w:sz w:val="18"/>
                <w:szCs w:val="20"/>
              </w:rPr>
              <w:t xml:space="preserve">Information für die Nutzer über den Zugriff auf das Erste-Hilfe-System </w:t>
            </w:r>
          </w:p>
        </w:tc>
      </w:tr>
    </w:tbl>
    <w:p w:rsidR="009F0591" w:rsidRPr="00FC4AD8" w:rsidRDefault="009F0591" w:rsidP="00840490">
      <w:pPr>
        <w:autoSpaceDE w:val="0"/>
        <w:autoSpaceDN w:val="0"/>
        <w:adjustRightInd w:val="0"/>
        <w:rPr>
          <w:rFonts w:ascii="Times New Roman" w:hAnsi="Times New Roman"/>
          <w:sz w:val="18"/>
          <w:szCs w:val="18"/>
        </w:rPr>
      </w:pPr>
    </w:p>
    <w:p w:rsidR="009F0591" w:rsidRPr="00895A56" w:rsidRDefault="009F0591" w:rsidP="00840490">
      <w:pPr>
        <w:autoSpaceDE w:val="0"/>
        <w:autoSpaceDN w:val="0"/>
        <w:adjustRightInd w:val="0"/>
      </w:pPr>
    </w:p>
    <w:p w:rsidR="009F0591" w:rsidRDefault="009F0591" w:rsidP="00840490">
      <w:pPr>
        <w:pStyle w:val="corpodeltesto21"/>
      </w:pPr>
      <w:r>
        <w:rPr>
          <w:i w:val="0"/>
          <w:sz w:val="22"/>
        </w:rPr>
        <w:t xml:space="preserve">E. Lebensmittelsicherheit - Schutz der Gesundheit der Verbraucher </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7"/>
        <w:gridCol w:w="2375"/>
        <w:gridCol w:w="4111"/>
        <w:gridCol w:w="3231"/>
      </w:tblGrid>
      <w:tr w:rsidR="009F0591" w:rsidRPr="00333D08" w:rsidTr="002E1247">
        <w:trPr>
          <w:cantSplit/>
          <w:trHeight w:val="397"/>
        </w:trPr>
        <w:tc>
          <w:tcPr>
            <w:tcW w:w="607" w:type="dxa"/>
            <w:vAlign w:val="center"/>
          </w:tcPr>
          <w:p w:rsidR="009F0591" w:rsidRPr="00333D08" w:rsidRDefault="009F0591" w:rsidP="00023869">
            <w:pPr>
              <w:snapToGrid w:val="0"/>
              <w:spacing w:before="120" w:after="120" w:line="240" w:lineRule="auto"/>
              <w:ind w:right="166"/>
              <w:jc w:val="center"/>
              <w:rPr>
                <w:rFonts w:ascii="Times New Roman" w:hAnsi="Times New Roman"/>
                <w:b/>
                <w:bCs/>
                <w:sz w:val="18"/>
                <w:szCs w:val="18"/>
              </w:rPr>
            </w:pPr>
            <w:r w:rsidRPr="00333D08">
              <w:rPr>
                <w:rFonts w:ascii="Times New Roman" w:hAnsi="Times New Roman"/>
                <w:b/>
                <w:sz w:val="18"/>
              </w:rPr>
              <w:t>N.</w:t>
            </w:r>
          </w:p>
        </w:tc>
        <w:tc>
          <w:tcPr>
            <w:tcW w:w="2375" w:type="dxa"/>
            <w:tcMar>
              <w:top w:w="0" w:type="dxa"/>
              <w:left w:w="79" w:type="dxa"/>
              <w:bottom w:w="0" w:type="dxa"/>
              <w:right w:w="79" w:type="dxa"/>
            </w:tcMar>
            <w:vAlign w:val="center"/>
          </w:tcPr>
          <w:p w:rsidR="009F0591" w:rsidRPr="00333D08" w:rsidRDefault="009F0591" w:rsidP="00023869">
            <w:pPr>
              <w:snapToGrid w:val="0"/>
              <w:spacing w:before="120" w:after="120" w:line="240" w:lineRule="auto"/>
              <w:ind w:right="166"/>
              <w:jc w:val="center"/>
              <w:rPr>
                <w:rFonts w:ascii="Times New Roman" w:hAnsi="Times New Roman"/>
                <w:sz w:val="18"/>
                <w:szCs w:val="18"/>
              </w:rPr>
            </w:pPr>
            <w:r w:rsidRPr="00333D08">
              <w:rPr>
                <w:rFonts w:ascii="Times New Roman" w:hAnsi="Times New Roman"/>
                <w:b/>
                <w:sz w:val="18"/>
              </w:rPr>
              <w:t>Programme / Tätigkeiten</w:t>
            </w:r>
          </w:p>
        </w:tc>
        <w:tc>
          <w:tcPr>
            <w:tcW w:w="4111" w:type="dxa"/>
            <w:tcMar>
              <w:top w:w="0" w:type="dxa"/>
              <w:left w:w="79" w:type="dxa"/>
              <w:bottom w:w="0" w:type="dxa"/>
              <w:right w:w="79" w:type="dxa"/>
            </w:tcMar>
            <w:vAlign w:val="center"/>
          </w:tcPr>
          <w:p w:rsidR="009F0591" w:rsidRPr="00333D08" w:rsidRDefault="009F0591" w:rsidP="00023869">
            <w:pPr>
              <w:snapToGrid w:val="0"/>
              <w:spacing w:before="120" w:after="120" w:line="240" w:lineRule="auto"/>
              <w:ind w:right="53"/>
              <w:jc w:val="center"/>
              <w:rPr>
                <w:rFonts w:ascii="Times New Roman" w:hAnsi="Times New Roman"/>
                <w:sz w:val="18"/>
                <w:szCs w:val="18"/>
              </w:rPr>
            </w:pPr>
            <w:r w:rsidRPr="00333D08">
              <w:rPr>
                <w:rFonts w:ascii="Times New Roman" w:hAnsi="Times New Roman"/>
                <w:b/>
                <w:sz w:val="18"/>
              </w:rPr>
              <w:t>Programmkomponenten</w:t>
            </w:r>
          </w:p>
        </w:tc>
        <w:tc>
          <w:tcPr>
            <w:tcW w:w="3231" w:type="dxa"/>
            <w:tcMar>
              <w:top w:w="0" w:type="dxa"/>
              <w:left w:w="79" w:type="dxa"/>
              <w:bottom w:w="0" w:type="dxa"/>
              <w:right w:w="79" w:type="dxa"/>
            </w:tcMar>
            <w:vAlign w:val="center"/>
          </w:tcPr>
          <w:p w:rsidR="009F0591" w:rsidRPr="00333D08" w:rsidRDefault="009F0591" w:rsidP="00023869">
            <w:pPr>
              <w:snapToGrid w:val="0"/>
              <w:spacing w:before="120" w:after="120" w:line="240" w:lineRule="auto"/>
              <w:ind w:right="53"/>
              <w:jc w:val="center"/>
              <w:rPr>
                <w:rFonts w:ascii="Times New Roman" w:hAnsi="Times New Roman"/>
                <w:b/>
                <w:bCs/>
                <w:sz w:val="18"/>
                <w:szCs w:val="18"/>
              </w:rPr>
            </w:pPr>
            <w:r w:rsidRPr="00333D08">
              <w:rPr>
                <w:rFonts w:ascii="Times New Roman" w:hAnsi="Times New Roman"/>
                <w:b/>
                <w:sz w:val="18"/>
              </w:rPr>
              <w:t>Leistungen</w:t>
            </w:r>
          </w:p>
        </w:tc>
      </w:tr>
      <w:tr w:rsidR="009F0591" w:rsidRPr="00333D08" w:rsidTr="002E1247">
        <w:trPr>
          <w:cantSplit/>
          <w:trHeight w:val="1023"/>
        </w:trPr>
        <w:tc>
          <w:tcPr>
            <w:tcW w:w="607" w:type="dxa"/>
            <w:vAlign w:val="center"/>
          </w:tcPr>
          <w:p w:rsidR="009F0591" w:rsidRPr="00333D08" w:rsidRDefault="009F0591" w:rsidP="00023869">
            <w:pPr>
              <w:snapToGrid w:val="0"/>
              <w:spacing w:before="120" w:after="120" w:line="240" w:lineRule="auto"/>
              <w:ind w:right="166"/>
              <w:jc w:val="center"/>
              <w:rPr>
                <w:rFonts w:ascii="Times New Roman" w:hAnsi="Times New Roman"/>
                <w:b/>
                <w:sz w:val="18"/>
                <w:szCs w:val="18"/>
              </w:rPr>
            </w:pPr>
            <w:r w:rsidRPr="00333D08">
              <w:rPr>
                <w:rFonts w:ascii="Times New Roman" w:hAnsi="Times New Roman"/>
                <w:b/>
                <w:sz w:val="18"/>
              </w:rPr>
              <w:t>E1</w:t>
            </w:r>
          </w:p>
        </w:tc>
        <w:tc>
          <w:tcPr>
            <w:tcW w:w="2375" w:type="dxa"/>
            <w:tcMar>
              <w:top w:w="0" w:type="dxa"/>
              <w:left w:w="28" w:type="dxa"/>
              <w:bottom w:w="0" w:type="dxa"/>
              <w:right w:w="28" w:type="dxa"/>
            </w:tcMar>
            <w:vAlign w:val="center"/>
          </w:tcPr>
          <w:p w:rsidR="009F0591" w:rsidRPr="00333D08" w:rsidRDefault="009F0591" w:rsidP="00023869">
            <w:pPr>
              <w:snapToGrid w:val="0"/>
              <w:spacing w:before="120" w:after="120" w:line="240" w:lineRule="auto"/>
              <w:ind w:right="166"/>
              <w:rPr>
                <w:rFonts w:ascii="Times New Roman" w:hAnsi="Times New Roman"/>
                <w:sz w:val="18"/>
                <w:szCs w:val="18"/>
              </w:rPr>
            </w:pPr>
            <w:r w:rsidRPr="00333D08">
              <w:rPr>
                <w:rFonts w:ascii="Times New Roman" w:hAnsi="Times New Roman"/>
                <w:sz w:val="18"/>
              </w:rPr>
              <w:t>Registrierung/Anerkennung von Betriebsstätten des Lebensmittelsektors gemäß geltender Richtlinie</w:t>
            </w:r>
          </w:p>
        </w:tc>
        <w:tc>
          <w:tcPr>
            <w:tcW w:w="4111" w:type="dxa"/>
            <w:tcMar>
              <w:top w:w="0" w:type="dxa"/>
              <w:left w:w="28" w:type="dxa"/>
              <w:bottom w:w="0" w:type="dxa"/>
              <w:right w:w="28" w:type="dxa"/>
            </w:tcMar>
            <w:vAlign w:val="center"/>
          </w:tcPr>
          <w:p w:rsidR="009F0591" w:rsidRPr="00333D08" w:rsidRDefault="009F0591" w:rsidP="00023869">
            <w:pPr>
              <w:widowControl w:val="0"/>
              <w:adjustRightInd w:val="0"/>
              <w:snapToGrid w:val="0"/>
              <w:spacing w:before="120" w:after="120" w:line="240" w:lineRule="auto"/>
              <w:ind w:left="208" w:right="51"/>
              <w:rPr>
                <w:rFonts w:ascii="Times New Roman" w:hAnsi="Times New Roman"/>
                <w:sz w:val="18"/>
                <w:szCs w:val="18"/>
              </w:rPr>
            </w:pPr>
            <w:r w:rsidRPr="00333D08">
              <w:rPr>
                <w:rFonts w:ascii="Times New Roman" w:hAnsi="Times New Roman"/>
                <w:sz w:val="18"/>
              </w:rPr>
              <w:t>Anerkennungsverfahren</w:t>
            </w:r>
          </w:p>
          <w:p w:rsidR="009F0591" w:rsidRPr="00333D08" w:rsidRDefault="009F0591" w:rsidP="00023869">
            <w:pPr>
              <w:widowControl w:val="0"/>
              <w:adjustRightInd w:val="0"/>
              <w:snapToGrid w:val="0"/>
              <w:spacing w:before="120" w:after="120" w:line="240" w:lineRule="auto"/>
              <w:ind w:left="208" w:right="51"/>
              <w:rPr>
                <w:rFonts w:ascii="Times New Roman" w:hAnsi="Times New Roman"/>
                <w:sz w:val="18"/>
                <w:szCs w:val="18"/>
              </w:rPr>
            </w:pPr>
            <w:r w:rsidRPr="00333D08">
              <w:rPr>
                <w:rFonts w:ascii="Times New Roman" w:hAnsi="Times New Roman"/>
                <w:sz w:val="18"/>
              </w:rPr>
              <w:t xml:space="preserve">Verwaltung des nach Art und Tätigkeit gegliederten Melderegisters der Betriebsstätten (Bediensteten) des  </w:t>
            </w:r>
            <w:r w:rsidRPr="00333D08">
              <w:rPr>
                <w:rFonts w:ascii="Times New Roman" w:hAnsi="Times New Roman"/>
                <w:sz w:val="18"/>
                <w:szCs w:val="18"/>
              </w:rPr>
              <w:br/>
            </w:r>
            <w:r w:rsidRPr="00333D08">
              <w:rPr>
                <w:rFonts w:ascii="Times New Roman" w:hAnsi="Times New Roman"/>
                <w:sz w:val="18"/>
              </w:rPr>
              <w:t>Lebensmittelsektors (OSA)</w:t>
            </w:r>
          </w:p>
        </w:tc>
        <w:tc>
          <w:tcPr>
            <w:tcW w:w="3231" w:type="dxa"/>
            <w:tcMar>
              <w:top w:w="0" w:type="dxa"/>
              <w:left w:w="79" w:type="dxa"/>
              <w:bottom w:w="0" w:type="dxa"/>
              <w:right w:w="79" w:type="dxa"/>
            </w:tcMar>
            <w:vAlign w:val="center"/>
          </w:tcPr>
          <w:p w:rsidR="009F0591" w:rsidRPr="00333D08" w:rsidRDefault="009F0591" w:rsidP="00023869">
            <w:pPr>
              <w:snapToGrid w:val="0"/>
              <w:spacing w:before="120" w:after="120" w:line="240" w:lineRule="auto"/>
              <w:ind w:left="128" w:right="53"/>
              <w:rPr>
                <w:rFonts w:ascii="Times New Roman" w:hAnsi="Times New Roman"/>
                <w:sz w:val="18"/>
                <w:szCs w:val="18"/>
              </w:rPr>
            </w:pPr>
            <w:r w:rsidRPr="00333D08">
              <w:rPr>
                <w:rFonts w:ascii="Times New Roman" w:hAnsi="Times New Roman"/>
                <w:sz w:val="18"/>
              </w:rPr>
              <w:t>Melderegisterverwaltung</w:t>
            </w:r>
          </w:p>
          <w:p w:rsidR="009F0591" w:rsidRPr="00333D08" w:rsidRDefault="009F0591" w:rsidP="00023869">
            <w:pPr>
              <w:snapToGrid w:val="0"/>
              <w:spacing w:before="120" w:after="120" w:line="240" w:lineRule="auto"/>
              <w:ind w:left="128" w:right="53"/>
              <w:rPr>
                <w:rFonts w:ascii="Times New Roman" w:hAnsi="Times New Roman"/>
                <w:sz w:val="18"/>
                <w:szCs w:val="18"/>
              </w:rPr>
            </w:pPr>
            <w:r w:rsidRPr="00333D08">
              <w:rPr>
                <w:rFonts w:ascii="Times New Roman" w:hAnsi="Times New Roman"/>
                <w:sz w:val="18"/>
              </w:rPr>
              <w:t>Ausführung der vorgeschriebenen Lokalaugenscheine</w:t>
            </w:r>
          </w:p>
        </w:tc>
      </w:tr>
      <w:tr w:rsidR="009F0591" w:rsidRPr="00333D08" w:rsidTr="002E1247">
        <w:trPr>
          <w:cantSplit/>
        </w:trPr>
        <w:tc>
          <w:tcPr>
            <w:tcW w:w="607" w:type="dxa"/>
            <w:vAlign w:val="center"/>
          </w:tcPr>
          <w:p w:rsidR="009F0591" w:rsidRPr="0067305C" w:rsidRDefault="009F0591" w:rsidP="00023869">
            <w:pPr>
              <w:pStyle w:val="berschrift1"/>
              <w:snapToGrid w:val="0"/>
              <w:spacing w:before="120" w:after="120"/>
              <w:jc w:val="center"/>
              <w:rPr>
                <w:rFonts w:ascii="Times New Roman" w:hAnsi="Times New Roman" w:cs="Times New Roman"/>
                <w:sz w:val="18"/>
                <w:szCs w:val="18"/>
              </w:rPr>
            </w:pPr>
            <w:r>
              <w:rPr>
                <w:rFonts w:ascii="Times New Roman" w:hAnsi="Times New Roman"/>
                <w:sz w:val="18"/>
              </w:rPr>
              <w:lastRenderedPageBreak/>
              <w:t>E2</w:t>
            </w:r>
          </w:p>
        </w:tc>
        <w:tc>
          <w:tcPr>
            <w:tcW w:w="2375" w:type="dxa"/>
            <w:tcMar>
              <w:top w:w="0" w:type="dxa"/>
              <w:left w:w="28" w:type="dxa"/>
              <w:bottom w:w="0" w:type="dxa"/>
              <w:right w:w="28" w:type="dxa"/>
            </w:tcMar>
            <w:vAlign w:val="center"/>
          </w:tcPr>
          <w:p w:rsidR="009F0591" w:rsidRPr="0067305C" w:rsidRDefault="009F0591" w:rsidP="00023869">
            <w:pPr>
              <w:pStyle w:val="berschrift1"/>
              <w:snapToGrid w:val="0"/>
              <w:spacing w:before="120" w:after="120"/>
              <w:rPr>
                <w:rFonts w:ascii="Times New Roman" w:hAnsi="Times New Roman" w:cs="Times New Roman"/>
                <w:b w:val="0"/>
                <w:sz w:val="18"/>
                <w:szCs w:val="18"/>
              </w:rPr>
            </w:pPr>
            <w:r>
              <w:rPr>
                <w:rFonts w:ascii="Times New Roman" w:hAnsi="Times New Roman"/>
                <w:b w:val="0"/>
                <w:sz w:val="18"/>
              </w:rPr>
              <w:t xml:space="preserve">Aufsicht über die Schlachtung und Verarbeitung von Wild </w:t>
            </w:r>
          </w:p>
        </w:tc>
        <w:tc>
          <w:tcPr>
            <w:tcW w:w="4111" w:type="dxa"/>
            <w:tcMar>
              <w:top w:w="0" w:type="dxa"/>
              <w:left w:w="28" w:type="dxa"/>
              <w:bottom w:w="0" w:type="dxa"/>
              <w:right w:w="28" w:type="dxa"/>
            </w:tcMar>
            <w:vAlign w:val="center"/>
          </w:tcPr>
          <w:p w:rsidR="009F0591" w:rsidRPr="00333D08" w:rsidRDefault="009F0591" w:rsidP="00023869">
            <w:pPr>
              <w:widowControl w:val="0"/>
              <w:adjustRightInd w:val="0"/>
              <w:snapToGrid w:val="0"/>
              <w:spacing w:before="120" w:after="120" w:line="240" w:lineRule="auto"/>
              <w:ind w:left="208" w:right="51"/>
              <w:rPr>
                <w:rFonts w:ascii="Times New Roman" w:hAnsi="Times New Roman"/>
                <w:sz w:val="18"/>
                <w:szCs w:val="18"/>
              </w:rPr>
            </w:pPr>
            <w:r w:rsidRPr="00333D08">
              <w:rPr>
                <w:rFonts w:ascii="Times New Roman" w:hAnsi="Times New Roman"/>
                <w:sz w:val="18"/>
              </w:rPr>
              <w:t>Kontrollen bei der Schlachtung von für den menschlichen Verzehr bestimmten Tieren und Wild</w:t>
            </w:r>
          </w:p>
        </w:tc>
        <w:tc>
          <w:tcPr>
            <w:tcW w:w="3231" w:type="dxa"/>
            <w:tcMar>
              <w:top w:w="0" w:type="dxa"/>
              <w:left w:w="79" w:type="dxa"/>
              <w:bottom w:w="0" w:type="dxa"/>
              <w:right w:w="79" w:type="dxa"/>
            </w:tcMar>
            <w:vAlign w:val="center"/>
          </w:tcPr>
          <w:p w:rsidR="009F0591" w:rsidRPr="00333D08" w:rsidRDefault="009F0591" w:rsidP="00023869">
            <w:pPr>
              <w:snapToGrid w:val="0"/>
              <w:spacing w:before="120" w:after="120" w:line="240" w:lineRule="auto"/>
              <w:ind w:left="128" w:right="53"/>
              <w:rPr>
                <w:rFonts w:ascii="Times New Roman" w:hAnsi="Times New Roman"/>
                <w:b/>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28"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tc>
      </w:tr>
      <w:tr w:rsidR="009F0591" w:rsidRPr="00333D08" w:rsidTr="002E1247">
        <w:trPr>
          <w:cantSplit/>
        </w:trPr>
        <w:tc>
          <w:tcPr>
            <w:tcW w:w="607" w:type="dxa"/>
            <w:vAlign w:val="center"/>
          </w:tcPr>
          <w:p w:rsidR="009F0591" w:rsidRPr="00333D08" w:rsidRDefault="009F0591" w:rsidP="00023869">
            <w:pPr>
              <w:snapToGrid w:val="0"/>
              <w:spacing w:before="120" w:after="120" w:line="240" w:lineRule="auto"/>
              <w:ind w:right="166"/>
              <w:jc w:val="center"/>
              <w:rPr>
                <w:rFonts w:ascii="Times New Roman" w:hAnsi="Times New Roman"/>
                <w:b/>
                <w:sz w:val="18"/>
                <w:szCs w:val="18"/>
              </w:rPr>
            </w:pPr>
            <w:r w:rsidRPr="00333D08">
              <w:rPr>
                <w:rFonts w:ascii="Times New Roman" w:hAnsi="Times New Roman"/>
                <w:b/>
                <w:sz w:val="18"/>
              </w:rPr>
              <w:t>E3</w:t>
            </w:r>
          </w:p>
        </w:tc>
        <w:tc>
          <w:tcPr>
            <w:tcW w:w="2375" w:type="dxa"/>
            <w:tcMar>
              <w:top w:w="0" w:type="dxa"/>
              <w:left w:w="28" w:type="dxa"/>
              <w:bottom w:w="0" w:type="dxa"/>
              <w:right w:w="28" w:type="dxa"/>
            </w:tcMar>
            <w:vAlign w:val="center"/>
          </w:tcPr>
          <w:p w:rsidR="009F0591" w:rsidRPr="00333D08" w:rsidRDefault="009F0591" w:rsidP="00023869">
            <w:pPr>
              <w:snapToGrid w:val="0"/>
              <w:spacing w:before="120" w:after="120" w:line="240" w:lineRule="auto"/>
              <w:ind w:right="166"/>
              <w:rPr>
                <w:rFonts w:ascii="Times New Roman" w:hAnsi="Times New Roman"/>
                <w:sz w:val="18"/>
                <w:szCs w:val="18"/>
              </w:rPr>
            </w:pPr>
            <w:r w:rsidRPr="00333D08">
              <w:rPr>
                <w:rFonts w:ascii="Times New Roman" w:hAnsi="Times New Roman"/>
                <w:sz w:val="18"/>
              </w:rPr>
              <w:t>Aufsicht über die registrierten Betriebsstätten, einschließlich der Primärproduktion, und anerkannter Betriebstätten</w:t>
            </w:r>
          </w:p>
        </w:tc>
        <w:tc>
          <w:tcPr>
            <w:tcW w:w="4111" w:type="dxa"/>
            <w:tcMar>
              <w:top w:w="0" w:type="dxa"/>
              <w:left w:w="28" w:type="dxa"/>
              <w:bottom w:w="0" w:type="dxa"/>
              <w:right w:w="28" w:type="dxa"/>
            </w:tcMar>
            <w:vAlign w:val="center"/>
          </w:tcPr>
          <w:p w:rsidR="009F0591" w:rsidRPr="00333D08" w:rsidRDefault="009F0591" w:rsidP="00023869">
            <w:pPr>
              <w:widowControl w:val="0"/>
              <w:adjustRightInd w:val="0"/>
              <w:snapToGrid w:val="0"/>
              <w:spacing w:before="120" w:after="120" w:line="240" w:lineRule="auto"/>
              <w:ind w:left="208" w:right="51"/>
              <w:rPr>
                <w:rFonts w:ascii="Times New Roman" w:hAnsi="Times New Roman"/>
                <w:sz w:val="18"/>
                <w:szCs w:val="18"/>
              </w:rPr>
            </w:pPr>
            <w:r w:rsidRPr="00333D08">
              <w:rPr>
                <w:rFonts w:ascii="Times New Roman" w:hAnsi="Times New Roman"/>
                <w:sz w:val="18"/>
              </w:rPr>
              <w:t>Audit</w:t>
            </w:r>
          </w:p>
          <w:p w:rsidR="009F0591" w:rsidRPr="00333D08" w:rsidRDefault="009F0591" w:rsidP="00023869">
            <w:pPr>
              <w:widowControl w:val="0"/>
              <w:adjustRightInd w:val="0"/>
              <w:snapToGrid w:val="0"/>
              <w:spacing w:before="120" w:after="120" w:line="240" w:lineRule="auto"/>
              <w:ind w:left="208" w:right="51"/>
              <w:rPr>
                <w:rFonts w:ascii="Times New Roman" w:hAnsi="Times New Roman"/>
                <w:sz w:val="18"/>
                <w:szCs w:val="18"/>
              </w:rPr>
            </w:pPr>
            <w:r w:rsidRPr="00333D08">
              <w:rPr>
                <w:rFonts w:ascii="Times New Roman" w:hAnsi="Times New Roman"/>
                <w:sz w:val="18"/>
              </w:rPr>
              <w:t>Inspektionen</w:t>
            </w:r>
          </w:p>
          <w:p w:rsidR="009F0591" w:rsidRPr="00333D08" w:rsidRDefault="009F0591" w:rsidP="00023869">
            <w:pPr>
              <w:widowControl w:val="0"/>
              <w:adjustRightInd w:val="0"/>
              <w:snapToGrid w:val="0"/>
              <w:spacing w:before="120" w:after="120" w:line="240" w:lineRule="auto"/>
              <w:ind w:left="208" w:right="51"/>
              <w:rPr>
                <w:rFonts w:ascii="Times New Roman" w:hAnsi="Times New Roman"/>
                <w:sz w:val="18"/>
                <w:szCs w:val="18"/>
              </w:rPr>
            </w:pPr>
            <w:r w:rsidRPr="00333D08">
              <w:rPr>
                <w:rFonts w:ascii="Times New Roman" w:hAnsi="Times New Roman"/>
                <w:sz w:val="18"/>
              </w:rPr>
              <w:t>Erhebung</w:t>
            </w:r>
          </w:p>
          <w:p w:rsidR="009F0591" w:rsidRPr="00333D08" w:rsidRDefault="009F0591" w:rsidP="00023869">
            <w:pPr>
              <w:widowControl w:val="0"/>
              <w:adjustRightInd w:val="0"/>
              <w:snapToGrid w:val="0"/>
              <w:spacing w:before="120" w:after="120" w:line="240" w:lineRule="auto"/>
              <w:ind w:left="208" w:right="51"/>
              <w:rPr>
                <w:rFonts w:ascii="Times New Roman" w:hAnsi="Times New Roman"/>
                <w:sz w:val="18"/>
                <w:szCs w:val="18"/>
              </w:rPr>
            </w:pPr>
            <w:r w:rsidRPr="00333D08">
              <w:rPr>
                <w:rFonts w:ascii="Times New Roman" w:hAnsi="Times New Roman"/>
                <w:sz w:val="18"/>
              </w:rPr>
              <w:t>Aufsicht</w:t>
            </w:r>
          </w:p>
          <w:p w:rsidR="009F0591" w:rsidRPr="00333D08" w:rsidRDefault="009F0591" w:rsidP="00023869">
            <w:pPr>
              <w:widowControl w:val="0"/>
              <w:adjustRightInd w:val="0"/>
              <w:snapToGrid w:val="0"/>
              <w:spacing w:before="120" w:after="120" w:line="240" w:lineRule="auto"/>
              <w:ind w:left="208" w:right="51"/>
              <w:rPr>
                <w:rFonts w:ascii="Times New Roman" w:hAnsi="Times New Roman"/>
                <w:sz w:val="18"/>
                <w:szCs w:val="18"/>
              </w:rPr>
            </w:pPr>
            <w:r w:rsidRPr="00333D08">
              <w:rPr>
                <w:rFonts w:ascii="Times New Roman" w:hAnsi="Times New Roman"/>
                <w:sz w:val="18"/>
              </w:rPr>
              <w:t>Probeentnahmen und Analysen</w:t>
            </w:r>
          </w:p>
          <w:p w:rsidR="009F0591" w:rsidRPr="00333D08" w:rsidRDefault="009F0591" w:rsidP="00023869">
            <w:pPr>
              <w:widowControl w:val="0"/>
              <w:adjustRightInd w:val="0"/>
              <w:snapToGrid w:val="0"/>
              <w:spacing w:before="120" w:after="120" w:line="240" w:lineRule="auto"/>
              <w:ind w:left="208" w:right="51"/>
              <w:rPr>
                <w:rFonts w:ascii="Times New Roman" w:hAnsi="Times New Roman"/>
                <w:sz w:val="18"/>
                <w:szCs w:val="18"/>
              </w:rPr>
            </w:pPr>
            <w:r w:rsidRPr="00333D08">
              <w:rPr>
                <w:rFonts w:ascii="Times New Roman" w:hAnsi="Times New Roman"/>
                <w:sz w:val="18"/>
              </w:rPr>
              <w:t xml:space="preserve">Entsprechende Maßnahmen </w:t>
            </w:r>
          </w:p>
        </w:tc>
        <w:tc>
          <w:tcPr>
            <w:tcW w:w="3231" w:type="dxa"/>
            <w:tcMar>
              <w:top w:w="0" w:type="dxa"/>
              <w:left w:w="79" w:type="dxa"/>
              <w:bottom w:w="0" w:type="dxa"/>
              <w:right w:w="79" w:type="dxa"/>
            </w:tcMar>
            <w:vAlign w:val="center"/>
          </w:tcPr>
          <w:p w:rsidR="009F0591" w:rsidRPr="00333D08" w:rsidRDefault="009F0591" w:rsidP="00023869">
            <w:pPr>
              <w:snapToGrid w:val="0"/>
              <w:spacing w:before="120" w:after="120" w:line="240" w:lineRule="auto"/>
              <w:ind w:left="128"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28"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tc>
      </w:tr>
      <w:tr w:rsidR="009F0591" w:rsidRPr="00333D08" w:rsidTr="002E1247">
        <w:trPr>
          <w:cantSplit/>
        </w:trPr>
        <w:tc>
          <w:tcPr>
            <w:tcW w:w="607" w:type="dxa"/>
            <w:vAlign w:val="center"/>
          </w:tcPr>
          <w:p w:rsidR="009F0591" w:rsidRPr="00333D08" w:rsidRDefault="009F0591" w:rsidP="00023869">
            <w:pPr>
              <w:snapToGrid w:val="0"/>
              <w:spacing w:before="120" w:after="120" w:line="240" w:lineRule="auto"/>
              <w:ind w:right="166"/>
              <w:jc w:val="center"/>
              <w:rPr>
                <w:rFonts w:ascii="Times New Roman" w:hAnsi="Times New Roman"/>
                <w:b/>
                <w:sz w:val="18"/>
                <w:szCs w:val="18"/>
              </w:rPr>
            </w:pPr>
            <w:r w:rsidRPr="00333D08">
              <w:rPr>
                <w:rFonts w:ascii="Times New Roman" w:hAnsi="Times New Roman"/>
                <w:b/>
                <w:sz w:val="18"/>
              </w:rPr>
              <w:t>E4</w:t>
            </w:r>
          </w:p>
        </w:tc>
        <w:tc>
          <w:tcPr>
            <w:tcW w:w="2375" w:type="dxa"/>
            <w:tcMar>
              <w:top w:w="0" w:type="dxa"/>
              <w:left w:w="28" w:type="dxa"/>
              <w:bottom w:w="0" w:type="dxa"/>
              <w:right w:w="28" w:type="dxa"/>
            </w:tcMar>
            <w:vAlign w:val="center"/>
          </w:tcPr>
          <w:p w:rsidR="009F0591" w:rsidRPr="00333D08" w:rsidRDefault="009F0591" w:rsidP="00023869">
            <w:pPr>
              <w:snapToGrid w:val="0"/>
              <w:spacing w:before="120" w:after="120" w:line="240" w:lineRule="auto"/>
              <w:ind w:right="166"/>
              <w:rPr>
                <w:rFonts w:ascii="Times New Roman" w:hAnsi="Times New Roman"/>
                <w:sz w:val="18"/>
                <w:szCs w:val="18"/>
              </w:rPr>
            </w:pPr>
            <w:r w:rsidRPr="00333D08">
              <w:rPr>
                <w:rFonts w:ascii="Times New Roman" w:hAnsi="Times New Roman"/>
                <w:sz w:val="18"/>
              </w:rPr>
              <w:t>Aufsicht über etwaige Rückstände von nicht zugelassenen Stoffen, Medikamenten, Schadstoffen und GVO in Lebensmitteln gemäß integriertem nationalem Kontrollplan</w:t>
            </w:r>
          </w:p>
        </w:tc>
        <w:tc>
          <w:tcPr>
            <w:tcW w:w="4111" w:type="dxa"/>
            <w:tcMar>
              <w:top w:w="0" w:type="dxa"/>
              <w:left w:w="28" w:type="dxa"/>
              <w:bottom w:w="0" w:type="dxa"/>
              <w:right w:w="28" w:type="dxa"/>
            </w:tcMar>
            <w:vAlign w:val="center"/>
          </w:tcPr>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Erstellung des Regionalen Rückstandskontrollplan</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Erstellung des GVO-Kontrollplanes</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Überwachung von Schadstoffen in Lebensmitteln</w:t>
            </w:r>
          </w:p>
        </w:tc>
        <w:tc>
          <w:tcPr>
            <w:tcW w:w="3231" w:type="dxa"/>
            <w:tcMar>
              <w:top w:w="0" w:type="dxa"/>
              <w:left w:w="79" w:type="dxa"/>
              <w:bottom w:w="0" w:type="dxa"/>
              <w:right w:w="79" w:type="dxa"/>
            </w:tcMar>
            <w:vAlign w:val="center"/>
          </w:tcPr>
          <w:p w:rsidR="009F0591" w:rsidRPr="00333D08" w:rsidRDefault="009F0591" w:rsidP="00023869">
            <w:pPr>
              <w:snapToGrid w:val="0"/>
              <w:spacing w:before="120" w:after="120" w:line="240" w:lineRule="auto"/>
              <w:ind w:left="128"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28"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tc>
      </w:tr>
      <w:tr w:rsidR="009F0591" w:rsidRPr="00333D08" w:rsidTr="002E1247">
        <w:trPr>
          <w:cantSplit/>
        </w:trPr>
        <w:tc>
          <w:tcPr>
            <w:tcW w:w="607" w:type="dxa"/>
            <w:vAlign w:val="center"/>
          </w:tcPr>
          <w:p w:rsidR="009F0591" w:rsidRPr="00333D08" w:rsidRDefault="009F0591" w:rsidP="00023869">
            <w:pPr>
              <w:snapToGrid w:val="0"/>
              <w:spacing w:before="120" w:after="120" w:line="240" w:lineRule="auto"/>
              <w:jc w:val="center"/>
              <w:rPr>
                <w:rFonts w:ascii="Times New Roman" w:hAnsi="Times New Roman"/>
                <w:b/>
                <w:sz w:val="18"/>
                <w:szCs w:val="18"/>
              </w:rPr>
            </w:pPr>
            <w:r w:rsidRPr="00333D08">
              <w:rPr>
                <w:rFonts w:ascii="Times New Roman" w:hAnsi="Times New Roman"/>
                <w:b/>
                <w:sz w:val="18"/>
              </w:rPr>
              <w:t>E5</w:t>
            </w:r>
          </w:p>
        </w:tc>
        <w:tc>
          <w:tcPr>
            <w:tcW w:w="2375" w:type="dxa"/>
            <w:tcMar>
              <w:top w:w="0" w:type="dxa"/>
              <w:left w:w="28" w:type="dxa"/>
              <w:bottom w:w="0" w:type="dxa"/>
              <w:right w:w="28" w:type="dxa"/>
            </w:tcMar>
            <w:vAlign w:val="center"/>
          </w:tcPr>
          <w:p w:rsidR="009F0591" w:rsidRPr="00333D08" w:rsidRDefault="009F0591" w:rsidP="00023869">
            <w:pPr>
              <w:snapToGrid w:val="0"/>
              <w:spacing w:before="120" w:after="120" w:line="240" w:lineRule="auto"/>
              <w:ind w:right="166"/>
              <w:rPr>
                <w:rFonts w:ascii="Times New Roman" w:hAnsi="Times New Roman"/>
                <w:sz w:val="18"/>
                <w:szCs w:val="18"/>
              </w:rPr>
            </w:pPr>
            <w:r w:rsidRPr="00333D08">
              <w:rPr>
                <w:rFonts w:ascii="Times New Roman" w:hAnsi="Times New Roman"/>
                <w:sz w:val="18"/>
              </w:rPr>
              <w:t>Überwachung des Lebenszyklus von Pflanzenschutzmitteln und Hilfsstoffen von Pflanzenschutzmitteln, einschließlich Rückstandskontrolle</w:t>
            </w:r>
          </w:p>
        </w:tc>
        <w:tc>
          <w:tcPr>
            <w:tcW w:w="4111" w:type="dxa"/>
            <w:tcMar>
              <w:top w:w="0" w:type="dxa"/>
              <w:left w:w="28" w:type="dxa"/>
              <w:bottom w:w="0" w:type="dxa"/>
              <w:right w:w="28" w:type="dxa"/>
            </w:tcMar>
            <w:vAlign w:val="center"/>
          </w:tcPr>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Überwachung der Verwendung von Pflanzenschutzmitteln und Hilfsstoffen von Pflanzenschutzmitteln, auch in Bezug Punkt B4</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Überwachung der Behandlungsregister</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Analyse und Bewertung der Verkaufsflüsse von Pflanzenschutzmitteln</w:t>
            </w:r>
          </w:p>
          <w:p w:rsidR="009F0591" w:rsidRPr="00333D08" w:rsidRDefault="009F0591" w:rsidP="00023869">
            <w:pPr>
              <w:widowControl w:val="0"/>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Erstellung der Rückstandskontrollpläne</w:t>
            </w:r>
          </w:p>
        </w:tc>
        <w:tc>
          <w:tcPr>
            <w:tcW w:w="3231" w:type="dxa"/>
            <w:tcMar>
              <w:top w:w="0" w:type="dxa"/>
              <w:left w:w="79" w:type="dxa"/>
              <w:bottom w:w="0" w:type="dxa"/>
              <w:right w:w="79" w:type="dxa"/>
            </w:tcMar>
            <w:vAlign w:val="center"/>
          </w:tcPr>
          <w:p w:rsidR="009F0591" w:rsidRPr="00333D08" w:rsidRDefault="009F0591" w:rsidP="00023869">
            <w:pPr>
              <w:snapToGrid w:val="0"/>
              <w:spacing w:before="120" w:after="120" w:line="240" w:lineRule="auto"/>
              <w:ind w:left="128"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28"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tc>
      </w:tr>
      <w:tr w:rsidR="009F0591" w:rsidRPr="00333D08" w:rsidTr="002E1247">
        <w:trPr>
          <w:cantSplit/>
        </w:trPr>
        <w:tc>
          <w:tcPr>
            <w:tcW w:w="607" w:type="dxa"/>
            <w:vAlign w:val="center"/>
          </w:tcPr>
          <w:p w:rsidR="009F0591" w:rsidRPr="00333D08" w:rsidRDefault="009F0591" w:rsidP="00023869">
            <w:pPr>
              <w:spacing w:before="120" w:after="120" w:line="240" w:lineRule="auto"/>
              <w:jc w:val="center"/>
              <w:rPr>
                <w:rFonts w:ascii="Times New Roman" w:hAnsi="Times New Roman"/>
                <w:b/>
                <w:sz w:val="18"/>
                <w:szCs w:val="18"/>
              </w:rPr>
            </w:pPr>
            <w:r w:rsidRPr="00333D08">
              <w:rPr>
                <w:rFonts w:ascii="Times New Roman" w:hAnsi="Times New Roman"/>
                <w:b/>
                <w:sz w:val="18"/>
              </w:rPr>
              <w:t>E6</w:t>
            </w:r>
          </w:p>
        </w:tc>
        <w:tc>
          <w:tcPr>
            <w:tcW w:w="2375" w:type="dxa"/>
            <w:vAlign w:val="center"/>
          </w:tcPr>
          <w:p w:rsidR="009F0591" w:rsidRPr="0067305C" w:rsidRDefault="009F0591" w:rsidP="00023869">
            <w:pPr>
              <w:pStyle w:val="berschrift1"/>
              <w:snapToGrid w:val="0"/>
              <w:spacing w:before="120" w:after="120"/>
              <w:rPr>
                <w:rFonts w:ascii="Times New Roman" w:hAnsi="Times New Roman" w:cs="Times New Roman"/>
                <w:bCs w:val="0"/>
                <w:sz w:val="18"/>
                <w:szCs w:val="18"/>
              </w:rPr>
            </w:pPr>
            <w:r>
              <w:rPr>
                <w:rFonts w:ascii="Times New Roman" w:hAnsi="Times New Roman"/>
                <w:b w:val="0"/>
                <w:sz w:val="18"/>
              </w:rPr>
              <w:t>Überwachung und Aufsicht über die mit Lebensmitteln verbundenen Tätigkeiten nach EU-Verordnung 882/04</w:t>
            </w:r>
          </w:p>
        </w:tc>
        <w:tc>
          <w:tcPr>
            <w:tcW w:w="4111" w:type="dxa"/>
            <w:tcMar>
              <w:top w:w="0" w:type="dxa"/>
              <w:left w:w="79" w:type="dxa"/>
              <w:bottom w:w="0" w:type="dxa"/>
              <w:right w:w="79" w:type="dxa"/>
            </w:tcMar>
            <w:vAlign w:val="center"/>
          </w:tcPr>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Audit</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Inspektionen</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Erhebung</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Aufsicht</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Probeentnahmen und Analysen</w:t>
            </w:r>
          </w:p>
          <w:p w:rsidR="009F0591" w:rsidRPr="00333D08" w:rsidRDefault="009F0591" w:rsidP="00023869">
            <w:pPr>
              <w:widowControl w:val="0"/>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Entsprechende Maßnahmen</w:t>
            </w:r>
          </w:p>
        </w:tc>
        <w:tc>
          <w:tcPr>
            <w:tcW w:w="3231" w:type="dxa"/>
            <w:tcMar>
              <w:top w:w="0" w:type="dxa"/>
              <w:left w:w="28" w:type="dxa"/>
              <w:bottom w:w="0" w:type="dxa"/>
              <w:right w:w="28" w:type="dxa"/>
            </w:tcMar>
            <w:vAlign w:val="center"/>
          </w:tcPr>
          <w:p w:rsidR="009F0591" w:rsidRPr="00333D08" w:rsidRDefault="009F0591" w:rsidP="00023869">
            <w:pPr>
              <w:snapToGrid w:val="0"/>
              <w:spacing w:before="120" w:after="120" w:line="240" w:lineRule="auto"/>
              <w:ind w:left="179"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79"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tc>
      </w:tr>
      <w:tr w:rsidR="009F0591" w:rsidRPr="00333D08" w:rsidTr="002E1247">
        <w:trPr>
          <w:cantSplit/>
          <w:trHeight w:val="1842"/>
        </w:trPr>
        <w:tc>
          <w:tcPr>
            <w:tcW w:w="607" w:type="dxa"/>
            <w:vAlign w:val="center"/>
          </w:tcPr>
          <w:p w:rsidR="009F0591" w:rsidRPr="0067305C" w:rsidRDefault="009F0591" w:rsidP="00023869">
            <w:pPr>
              <w:pStyle w:val="berschrift1"/>
              <w:snapToGrid w:val="0"/>
              <w:spacing w:before="120" w:after="120"/>
              <w:jc w:val="center"/>
              <w:rPr>
                <w:rFonts w:ascii="Times New Roman" w:hAnsi="Times New Roman" w:cs="Times New Roman"/>
                <w:sz w:val="18"/>
                <w:szCs w:val="18"/>
              </w:rPr>
            </w:pPr>
            <w:r>
              <w:rPr>
                <w:rFonts w:ascii="Times New Roman" w:hAnsi="Times New Roman"/>
                <w:sz w:val="18"/>
              </w:rPr>
              <w:t>E7</w:t>
            </w:r>
          </w:p>
        </w:tc>
        <w:tc>
          <w:tcPr>
            <w:tcW w:w="2375" w:type="dxa"/>
            <w:tcMar>
              <w:top w:w="0" w:type="dxa"/>
              <w:left w:w="79" w:type="dxa"/>
              <w:bottom w:w="0" w:type="dxa"/>
              <w:right w:w="79" w:type="dxa"/>
            </w:tcMar>
            <w:vAlign w:val="center"/>
          </w:tcPr>
          <w:p w:rsidR="009F0591" w:rsidRPr="0067305C" w:rsidRDefault="009F0591" w:rsidP="00023869">
            <w:pPr>
              <w:pStyle w:val="berschrift1"/>
              <w:snapToGrid w:val="0"/>
              <w:spacing w:before="120" w:after="120"/>
              <w:rPr>
                <w:rFonts w:ascii="Times New Roman" w:hAnsi="Times New Roman" w:cs="Times New Roman"/>
                <w:b w:val="0"/>
                <w:sz w:val="18"/>
                <w:szCs w:val="18"/>
              </w:rPr>
            </w:pPr>
            <w:r>
              <w:rPr>
                <w:rFonts w:ascii="Times New Roman" w:hAnsi="Times New Roman"/>
                <w:b w:val="0"/>
                <w:sz w:val="18"/>
              </w:rPr>
              <w:t>Aufsicht über die Labors, die Analysen für Lebensmittelunternehmen im Rahmen von Selbstkontrollverfahren vornehmen</w:t>
            </w:r>
          </w:p>
        </w:tc>
        <w:tc>
          <w:tcPr>
            <w:tcW w:w="4111" w:type="dxa"/>
            <w:tcMar>
              <w:top w:w="0" w:type="dxa"/>
              <w:left w:w="79" w:type="dxa"/>
              <w:bottom w:w="0" w:type="dxa"/>
              <w:right w:w="79" w:type="dxa"/>
            </w:tcMar>
            <w:vAlign w:val="center"/>
          </w:tcPr>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Verwaltung des Melderegisters der Labors</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Audit</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Inspektionen</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Erhebung</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Aufsicht</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Probeentnahmen und Analysen</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Entsprechende Maßnahmen </w:t>
            </w:r>
          </w:p>
        </w:tc>
        <w:tc>
          <w:tcPr>
            <w:tcW w:w="3231" w:type="dxa"/>
            <w:tcMar>
              <w:top w:w="0" w:type="dxa"/>
              <w:left w:w="79" w:type="dxa"/>
              <w:bottom w:w="0" w:type="dxa"/>
              <w:right w:w="79" w:type="dxa"/>
            </w:tcMar>
            <w:vAlign w:val="center"/>
          </w:tcPr>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Melderegisterverwaltung</w:t>
            </w:r>
          </w:p>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tc>
      </w:tr>
      <w:tr w:rsidR="009F0591" w:rsidRPr="00333D08" w:rsidTr="002E1247">
        <w:trPr>
          <w:cantSplit/>
        </w:trPr>
        <w:tc>
          <w:tcPr>
            <w:tcW w:w="607" w:type="dxa"/>
            <w:vAlign w:val="center"/>
          </w:tcPr>
          <w:p w:rsidR="009F0591" w:rsidRPr="00333D08" w:rsidRDefault="009F0591" w:rsidP="00023869">
            <w:pPr>
              <w:snapToGrid w:val="0"/>
              <w:spacing w:before="120" w:after="120" w:line="240" w:lineRule="auto"/>
              <w:ind w:left="186" w:right="166"/>
              <w:jc w:val="center"/>
              <w:rPr>
                <w:rFonts w:ascii="Times New Roman" w:hAnsi="Times New Roman"/>
                <w:b/>
                <w:sz w:val="18"/>
                <w:szCs w:val="18"/>
              </w:rPr>
            </w:pPr>
            <w:r w:rsidRPr="00333D08">
              <w:rPr>
                <w:rFonts w:ascii="Times New Roman" w:hAnsi="Times New Roman"/>
                <w:b/>
                <w:sz w:val="18"/>
              </w:rPr>
              <w:t>E8</w:t>
            </w:r>
          </w:p>
        </w:tc>
        <w:tc>
          <w:tcPr>
            <w:tcW w:w="2375" w:type="dxa"/>
            <w:tcMar>
              <w:top w:w="0" w:type="dxa"/>
              <w:left w:w="79" w:type="dxa"/>
              <w:bottom w:w="0" w:type="dxa"/>
              <w:right w:w="79" w:type="dxa"/>
            </w:tcMar>
            <w:vAlign w:val="center"/>
          </w:tcPr>
          <w:p w:rsidR="009F0591" w:rsidRPr="0067305C" w:rsidRDefault="009F0591" w:rsidP="00023869">
            <w:pPr>
              <w:pStyle w:val="berschrift1"/>
              <w:snapToGrid w:val="0"/>
              <w:spacing w:before="120" w:after="120"/>
              <w:rPr>
                <w:rFonts w:ascii="Times New Roman" w:hAnsi="Times New Roman" w:cs="Times New Roman"/>
                <w:sz w:val="18"/>
                <w:szCs w:val="18"/>
              </w:rPr>
            </w:pPr>
            <w:r>
              <w:rPr>
                <w:rFonts w:ascii="Times New Roman" w:hAnsi="Times New Roman"/>
                <w:b w:val="0"/>
                <w:sz w:val="18"/>
              </w:rPr>
              <w:t>Gesundheitsaufsicht in den Muschelproduktions- oder -zuchtgebieten</w:t>
            </w:r>
          </w:p>
        </w:tc>
        <w:tc>
          <w:tcPr>
            <w:tcW w:w="4111" w:type="dxa"/>
            <w:tcMar>
              <w:top w:w="0" w:type="dxa"/>
              <w:left w:w="79" w:type="dxa"/>
              <w:bottom w:w="0" w:type="dxa"/>
              <w:right w:w="79" w:type="dxa"/>
            </w:tcMar>
            <w:vAlign w:val="center"/>
          </w:tcPr>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Erhebungstätigkeit in den von der Region anerkannten Produktions- oder Zuchtgebieten </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Auswertung der Daten und Ergreifen entsprechender Maßnahmen</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Aufsichtstätigkeiten zur Klassifizierung der Gewässer</w:t>
            </w:r>
          </w:p>
        </w:tc>
        <w:tc>
          <w:tcPr>
            <w:tcW w:w="3231" w:type="dxa"/>
            <w:tcMar>
              <w:top w:w="0" w:type="dxa"/>
              <w:left w:w="79" w:type="dxa"/>
              <w:bottom w:w="0" w:type="dxa"/>
              <w:right w:w="79" w:type="dxa"/>
            </w:tcMar>
            <w:vAlign w:val="center"/>
          </w:tcPr>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tc>
      </w:tr>
      <w:tr w:rsidR="009F0591" w:rsidRPr="00333D08" w:rsidTr="002E1247">
        <w:trPr>
          <w:cantSplit/>
        </w:trPr>
        <w:tc>
          <w:tcPr>
            <w:tcW w:w="607" w:type="dxa"/>
            <w:vAlign w:val="center"/>
          </w:tcPr>
          <w:p w:rsidR="009F0591" w:rsidRPr="002E1247" w:rsidRDefault="009F0591" w:rsidP="00023869">
            <w:pPr>
              <w:pStyle w:val="berschrift1"/>
              <w:snapToGrid w:val="0"/>
              <w:jc w:val="center"/>
              <w:rPr>
                <w:rFonts w:ascii="Times New Roman" w:hAnsi="Times New Roman" w:cs="Times New Roman"/>
                <w:sz w:val="18"/>
                <w:szCs w:val="18"/>
              </w:rPr>
            </w:pPr>
            <w:r>
              <w:rPr>
                <w:rFonts w:ascii="Times New Roman" w:hAnsi="Times New Roman"/>
                <w:sz w:val="18"/>
              </w:rPr>
              <w:lastRenderedPageBreak/>
              <w:t>E9</w:t>
            </w:r>
          </w:p>
        </w:tc>
        <w:tc>
          <w:tcPr>
            <w:tcW w:w="2375" w:type="dxa"/>
            <w:tcMar>
              <w:top w:w="0" w:type="dxa"/>
              <w:left w:w="79" w:type="dxa"/>
              <w:bottom w:w="0" w:type="dxa"/>
              <w:right w:w="79" w:type="dxa"/>
            </w:tcMar>
            <w:vAlign w:val="center"/>
          </w:tcPr>
          <w:p w:rsidR="009F0591" w:rsidRPr="0067305C" w:rsidRDefault="009F0591" w:rsidP="00023869">
            <w:pPr>
              <w:pStyle w:val="berschrift1"/>
              <w:snapToGrid w:val="0"/>
              <w:rPr>
                <w:rFonts w:ascii="Times New Roman" w:hAnsi="Times New Roman" w:cs="Times New Roman"/>
                <w:b w:val="0"/>
                <w:sz w:val="18"/>
                <w:szCs w:val="18"/>
              </w:rPr>
            </w:pPr>
            <w:r>
              <w:rPr>
                <w:rFonts w:ascii="Times New Roman" w:hAnsi="Times New Roman"/>
                <w:b w:val="0"/>
                <w:sz w:val="18"/>
              </w:rPr>
              <w:t>Überwachung der nicht für den menschlichen Verzehr bestimmten Nebenprodukte tierischen Ursprungs</w:t>
            </w:r>
          </w:p>
        </w:tc>
        <w:tc>
          <w:tcPr>
            <w:tcW w:w="4111" w:type="dxa"/>
            <w:tcMar>
              <w:top w:w="0" w:type="dxa"/>
              <w:left w:w="79" w:type="dxa"/>
              <w:bottom w:w="0" w:type="dxa"/>
              <w:right w:w="79" w:type="dxa"/>
            </w:tcMar>
          </w:tcPr>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Verwaltung der Registrier- und Anerkennungsanträge von Betriebsstätten </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Verwaltung des Melderegisters der Betriebsstätten des Nebenproduktsektors</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Offizielle Kontrolle </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Ausstellung der Transportgenehmigungen</w:t>
            </w:r>
          </w:p>
        </w:tc>
        <w:tc>
          <w:tcPr>
            <w:tcW w:w="3231" w:type="dxa"/>
            <w:tcMar>
              <w:top w:w="0" w:type="dxa"/>
              <w:left w:w="79" w:type="dxa"/>
              <w:bottom w:w="0" w:type="dxa"/>
              <w:right w:w="79" w:type="dxa"/>
            </w:tcMar>
          </w:tcPr>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Melderegisterverwaltung</w:t>
            </w:r>
          </w:p>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tc>
      </w:tr>
      <w:tr w:rsidR="009F0591" w:rsidRPr="00333D08" w:rsidTr="002E1247">
        <w:trPr>
          <w:cantSplit/>
        </w:trPr>
        <w:tc>
          <w:tcPr>
            <w:tcW w:w="607" w:type="dxa"/>
            <w:vAlign w:val="center"/>
          </w:tcPr>
          <w:p w:rsidR="009F0591" w:rsidRPr="0067305C" w:rsidRDefault="009F0591" w:rsidP="00023869">
            <w:pPr>
              <w:pStyle w:val="berschrift1"/>
              <w:snapToGrid w:val="0"/>
              <w:jc w:val="center"/>
              <w:rPr>
                <w:rFonts w:ascii="Times New Roman" w:hAnsi="Times New Roman" w:cs="Times New Roman"/>
                <w:sz w:val="18"/>
                <w:szCs w:val="18"/>
              </w:rPr>
            </w:pPr>
            <w:r>
              <w:rPr>
                <w:rFonts w:ascii="Times New Roman" w:hAnsi="Times New Roman"/>
                <w:sz w:val="18"/>
              </w:rPr>
              <w:t>E10</w:t>
            </w:r>
          </w:p>
        </w:tc>
        <w:tc>
          <w:tcPr>
            <w:tcW w:w="2375" w:type="dxa"/>
            <w:tcMar>
              <w:top w:w="0" w:type="dxa"/>
              <w:left w:w="79" w:type="dxa"/>
              <w:bottom w:w="0" w:type="dxa"/>
              <w:right w:w="79" w:type="dxa"/>
            </w:tcMar>
            <w:vAlign w:val="center"/>
          </w:tcPr>
          <w:p w:rsidR="009F0591" w:rsidRPr="0067305C" w:rsidRDefault="009F0591" w:rsidP="00023869">
            <w:pPr>
              <w:pStyle w:val="berschrift1"/>
              <w:snapToGrid w:val="0"/>
              <w:rPr>
                <w:rFonts w:ascii="Times New Roman" w:hAnsi="Times New Roman" w:cs="Times New Roman"/>
                <w:b w:val="0"/>
                <w:sz w:val="18"/>
                <w:szCs w:val="18"/>
              </w:rPr>
            </w:pPr>
            <w:r>
              <w:rPr>
                <w:rFonts w:ascii="Times New Roman" w:hAnsi="Times New Roman"/>
                <w:b w:val="0"/>
                <w:sz w:val="18"/>
              </w:rPr>
              <w:t xml:space="preserve">Verwaltung von Alarmsituationen in Bezug auf für den menschlichen Verzehr bestimmten Lebensmitteln und Tierfutter sowie Notfallmanagement </w:t>
            </w:r>
          </w:p>
        </w:tc>
        <w:tc>
          <w:tcPr>
            <w:tcW w:w="4111" w:type="dxa"/>
            <w:tcMar>
              <w:top w:w="0" w:type="dxa"/>
              <w:left w:w="79" w:type="dxa"/>
              <w:bottom w:w="0" w:type="dxa"/>
              <w:right w:w="79" w:type="dxa"/>
            </w:tcMar>
          </w:tcPr>
          <w:p w:rsidR="009F0591" w:rsidRPr="00333D08" w:rsidRDefault="009F0591" w:rsidP="00023869">
            <w:pPr>
              <w:widowControl w:val="0"/>
              <w:tabs>
                <w:tab w:val="num" w:pos="273"/>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Aktivierung</w:t>
            </w:r>
          </w:p>
          <w:p w:rsidR="009F0591" w:rsidRPr="00333D08" w:rsidRDefault="009F0591" w:rsidP="00ED6079">
            <w:pPr>
              <w:widowControl w:val="0"/>
              <w:tabs>
                <w:tab w:val="num" w:pos="273"/>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Verbreitung der Informationen und Überprüfung der von den Fachkräften getroffenen Maßnahmen</w:t>
            </w:r>
          </w:p>
          <w:p w:rsidR="009F0591" w:rsidRPr="00333D08" w:rsidRDefault="009F0591" w:rsidP="00023869">
            <w:pPr>
              <w:widowControl w:val="0"/>
              <w:tabs>
                <w:tab w:val="num" w:pos="273"/>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Aufsicht</w:t>
            </w:r>
          </w:p>
          <w:p w:rsidR="009F0591" w:rsidRPr="00333D08" w:rsidRDefault="009F0591" w:rsidP="00023869">
            <w:pPr>
              <w:widowControl w:val="0"/>
              <w:tabs>
                <w:tab w:val="num" w:pos="273"/>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Entsprechende Maßnahmen </w:t>
            </w:r>
          </w:p>
        </w:tc>
        <w:tc>
          <w:tcPr>
            <w:tcW w:w="3231" w:type="dxa"/>
            <w:tcMar>
              <w:top w:w="0" w:type="dxa"/>
              <w:left w:w="79" w:type="dxa"/>
              <w:bottom w:w="0" w:type="dxa"/>
              <w:right w:w="79" w:type="dxa"/>
            </w:tcMar>
          </w:tcPr>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p w:rsidR="009F0591" w:rsidRPr="00333D08" w:rsidRDefault="009F0591" w:rsidP="00023869">
            <w:pPr>
              <w:tabs>
                <w:tab w:val="left" w:pos="360"/>
              </w:tabs>
              <w:suppressAutoHyphens/>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Erstellung von Notfallplänen</w:t>
            </w:r>
          </w:p>
        </w:tc>
      </w:tr>
      <w:tr w:rsidR="009F0591" w:rsidRPr="00333D08" w:rsidTr="002E1247">
        <w:trPr>
          <w:cantSplit/>
        </w:trPr>
        <w:tc>
          <w:tcPr>
            <w:tcW w:w="607" w:type="dxa"/>
            <w:vAlign w:val="center"/>
          </w:tcPr>
          <w:p w:rsidR="009F0591" w:rsidRPr="00333D08" w:rsidRDefault="009F0591" w:rsidP="00023869">
            <w:pPr>
              <w:jc w:val="center"/>
              <w:rPr>
                <w:rFonts w:ascii="Times New Roman" w:hAnsi="Times New Roman"/>
                <w:b/>
                <w:sz w:val="18"/>
                <w:szCs w:val="18"/>
              </w:rPr>
            </w:pPr>
            <w:r w:rsidRPr="00333D08">
              <w:rPr>
                <w:rFonts w:ascii="Times New Roman" w:hAnsi="Times New Roman"/>
                <w:b/>
                <w:sz w:val="18"/>
              </w:rPr>
              <w:t>E11</w:t>
            </w:r>
          </w:p>
        </w:tc>
        <w:tc>
          <w:tcPr>
            <w:tcW w:w="2375" w:type="dxa"/>
            <w:tcMar>
              <w:top w:w="0" w:type="dxa"/>
              <w:left w:w="79" w:type="dxa"/>
              <w:bottom w:w="0" w:type="dxa"/>
              <w:right w:w="79" w:type="dxa"/>
            </w:tcMar>
            <w:vAlign w:val="center"/>
          </w:tcPr>
          <w:p w:rsidR="009F0591" w:rsidRPr="00333D08" w:rsidRDefault="009F0591" w:rsidP="00023869">
            <w:pPr>
              <w:rPr>
                <w:rFonts w:ascii="Times New Roman" w:hAnsi="Times New Roman"/>
                <w:sz w:val="18"/>
                <w:szCs w:val="18"/>
              </w:rPr>
            </w:pPr>
            <w:r w:rsidRPr="00333D08">
              <w:rPr>
                <w:rFonts w:ascii="Times New Roman" w:hAnsi="Times New Roman"/>
                <w:sz w:val="18"/>
              </w:rPr>
              <w:t>Kontrollen an Materialien und Gegenständen, die für den Kontakt mit Lebensmitteln bestimmt sind</w:t>
            </w:r>
          </w:p>
        </w:tc>
        <w:tc>
          <w:tcPr>
            <w:tcW w:w="4111" w:type="dxa"/>
            <w:tcMar>
              <w:top w:w="0" w:type="dxa"/>
              <w:left w:w="79" w:type="dxa"/>
              <w:bottom w:w="0" w:type="dxa"/>
              <w:right w:w="79" w:type="dxa"/>
            </w:tcMar>
          </w:tcPr>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Audit</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Inspektionen</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Erhebung</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Aufsicht</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Probeentnahmen und Analysen</w:t>
            </w:r>
          </w:p>
          <w:p w:rsidR="009F0591" w:rsidRPr="00333D08" w:rsidRDefault="009F0591" w:rsidP="00023869">
            <w:pPr>
              <w:tabs>
                <w:tab w:val="num" w:pos="461"/>
              </w:tabs>
              <w:spacing w:before="120" w:after="120"/>
              <w:ind w:left="101" w:right="53"/>
              <w:rPr>
                <w:rFonts w:ascii="Times New Roman" w:hAnsi="Times New Roman"/>
                <w:sz w:val="18"/>
                <w:szCs w:val="18"/>
              </w:rPr>
            </w:pPr>
            <w:r w:rsidRPr="00333D08">
              <w:rPr>
                <w:rFonts w:ascii="Times New Roman" w:hAnsi="Times New Roman"/>
                <w:sz w:val="18"/>
              </w:rPr>
              <w:t xml:space="preserve">Entsprechende Maßnahmen </w:t>
            </w:r>
          </w:p>
        </w:tc>
        <w:tc>
          <w:tcPr>
            <w:tcW w:w="3231" w:type="dxa"/>
            <w:tcMar>
              <w:top w:w="0" w:type="dxa"/>
              <w:left w:w="79" w:type="dxa"/>
              <w:bottom w:w="0" w:type="dxa"/>
              <w:right w:w="79" w:type="dxa"/>
            </w:tcMar>
          </w:tcPr>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tc>
      </w:tr>
      <w:tr w:rsidR="009F0591" w:rsidRPr="00333D08" w:rsidTr="002E1247">
        <w:trPr>
          <w:cantSplit/>
          <w:trHeight w:val="1691"/>
        </w:trPr>
        <w:tc>
          <w:tcPr>
            <w:tcW w:w="607" w:type="dxa"/>
            <w:vAlign w:val="center"/>
          </w:tcPr>
          <w:p w:rsidR="009F0591" w:rsidRPr="00333D08" w:rsidRDefault="009F0591" w:rsidP="00023869">
            <w:pPr>
              <w:snapToGrid w:val="0"/>
              <w:ind w:right="166"/>
              <w:jc w:val="center"/>
              <w:rPr>
                <w:rFonts w:ascii="Times New Roman" w:hAnsi="Times New Roman"/>
                <w:b/>
                <w:sz w:val="18"/>
                <w:szCs w:val="18"/>
              </w:rPr>
            </w:pPr>
            <w:r w:rsidRPr="00333D08">
              <w:rPr>
                <w:rFonts w:ascii="Times New Roman" w:hAnsi="Times New Roman"/>
                <w:b/>
                <w:sz w:val="18"/>
              </w:rPr>
              <w:t>E12</w:t>
            </w:r>
          </w:p>
        </w:tc>
        <w:tc>
          <w:tcPr>
            <w:tcW w:w="2375" w:type="dxa"/>
            <w:tcMar>
              <w:top w:w="0" w:type="dxa"/>
              <w:left w:w="79" w:type="dxa"/>
              <w:bottom w:w="0" w:type="dxa"/>
              <w:right w:w="79" w:type="dxa"/>
            </w:tcMar>
            <w:vAlign w:val="center"/>
          </w:tcPr>
          <w:p w:rsidR="009F0591" w:rsidRPr="00333D08" w:rsidRDefault="009F0591" w:rsidP="00023869">
            <w:pPr>
              <w:snapToGrid w:val="0"/>
              <w:spacing w:after="0"/>
              <w:ind w:right="164"/>
              <w:rPr>
                <w:rFonts w:ascii="Times New Roman" w:hAnsi="Times New Roman"/>
                <w:sz w:val="18"/>
                <w:szCs w:val="18"/>
              </w:rPr>
            </w:pPr>
            <w:r w:rsidRPr="00333D08">
              <w:rPr>
                <w:rFonts w:ascii="Times New Roman" w:hAnsi="Times New Roman"/>
                <w:sz w:val="18"/>
              </w:rPr>
              <w:t>Mykologische Kontrollstelle</w:t>
            </w:r>
          </w:p>
          <w:p w:rsidR="009F0591" w:rsidRPr="00333D08" w:rsidRDefault="009F0591" w:rsidP="00023869">
            <w:pPr>
              <w:snapToGrid w:val="0"/>
              <w:spacing w:after="0"/>
              <w:ind w:right="164"/>
              <w:rPr>
                <w:rFonts w:ascii="Times New Roman" w:hAnsi="Times New Roman"/>
                <w:sz w:val="18"/>
                <w:szCs w:val="18"/>
              </w:rPr>
            </w:pPr>
            <w:r w:rsidRPr="00333D08">
              <w:rPr>
                <w:rFonts w:ascii="Times New Roman" w:hAnsi="Times New Roman"/>
                <w:sz w:val="18"/>
              </w:rPr>
              <w:t>G. 352 vom Aug 1993</w:t>
            </w:r>
          </w:p>
        </w:tc>
        <w:tc>
          <w:tcPr>
            <w:tcW w:w="4111" w:type="dxa"/>
            <w:tcMar>
              <w:top w:w="0" w:type="dxa"/>
              <w:left w:w="79" w:type="dxa"/>
              <w:bottom w:w="0" w:type="dxa"/>
              <w:right w:w="79" w:type="dxa"/>
            </w:tcMar>
          </w:tcPr>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Aufsicht über Produktion und Vertrieb</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Organisieren der Tätigkeiten, um private Pilzsammler zu unterstützen</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Hilfe im Fall von Verdacht auf Pilzvergiftung</w:t>
            </w:r>
          </w:p>
        </w:tc>
        <w:tc>
          <w:tcPr>
            <w:tcW w:w="3231" w:type="dxa"/>
            <w:tcMar>
              <w:top w:w="0" w:type="dxa"/>
              <w:left w:w="79" w:type="dxa"/>
              <w:bottom w:w="0" w:type="dxa"/>
              <w:right w:w="79" w:type="dxa"/>
            </w:tcMar>
          </w:tcPr>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Auf Anfrage Kontrolle der Pilzarten</w:t>
            </w:r>
          </w:p>
        </w:tc>
      </w:tr>
      <w:tr w:rsidR="009F0591" w:rsidRPr="00333D08" w:rsidTr="002E1247">
        <w:trPr>
          <w:cantSplit/>
          <w:trHeight w:val="879"/>
        </w:trPr>
        <w:tc>
          <w:tcPr>
            <w:tcW w:w="607" w:type="dxa"/>
            <w:vAlign w:val="center"/>
          </w:tcPr>
          <w:p w:rsidR="009F0591" w:rsidRPr="00333D08" w:rsidRDefault="009F0591" w:rsidP="00023869">
            <w:pPr>
              <w:ind w:right="166"/>
              <w:jc w:val="center"/>
              <w:rPr>
                <w:rFonts w:ascii="Times New Roman" w:hAnsi="Times New Roman"/>
                <w:b/>
                <w:sz w:val="18"/>
                <w:szCs w:val="18"/>
              </w:rPr>
            </w:pPr>
            <w:r w:rsidRPr="00333D08">
              <w:rPr>
                <w:rFonts w:ascii="Times New Roman" w:hAnsi="Times New Roman"/>
                <w:b/>
                <w:sz w:val="18"/>
              </w:rPr>
              <w:t>E13</w:t>
            </w:r>
          </w:p>
        </w:tc>
        <w:tc>
          <w:tcPr>
            <w:tcW w:w="2375" w:type="dxa"/>
            <w:tcMar>
              <w:top w:w="0" w:type="dxa"/>
              <w:left w:w="79" w:type="dxa"/>
              <w:bottom w:w="0" w:type="dxa"/>
              <w:right w:w="79" w:type="dxa"/>
            </w:tcMar>
            <w:vAlign w:val="center"/>
          </w:tcPr>
          <w:p w:rsidR="009F0591" w:rsidRPr="00333D08" w:rsidRDefault="009F0591" w:rsidP="00023869">
            <w:pPr>
              <w:ind w:right="166"/>
              <w:rPr>
                <w:rFonts w:ascii="Times New Roman" w:hAnsi="Times New Roman"/>
                <w:b/>
                <w:sz w:val="18"/>
                <w:szCs w:val="18"/>
              </w:rPr>
            </w:pPr>
            <w:r w:rsidRPr="00333D08">
              <w:rPr>
                <w:rFonts w:ascii="Times New Roman" w:hAnsi="Times New Roman"/>
                <w:sz w:val="18"/>
              </w:rPr>
              <w:t>Trinkwasserüberwachung</w:t>
            </w:r>
          </w:p>
        </w:tc>
        <w:tc>
          <w:tcPr>
            <w:tcW w:w="4111" w:type="dxa"/>
            <w:tcMar>
              <w:top w:w="0" w:type="dxa"/>
              <w:left w:w="79" w:type="dxa"/>
              <w:bottom w:w="0" w:type="dxa"/>
              <w:right w:w="79" w:type="dxa"/>
            </w:tcMar>
          </w:tcPr>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Kartierung von Quellen, Versorgungsanlagen und Verteilernetzen öffentlicher Wasserleitungen </w:t>
            </w:r>
          </w:p>
          <w:p w:rsidR="009F0591" w:rsidRPr="00333D08" w:rsidRDefault="009F0591" w:rsidP="00023869">
            <w:pPr>
              <w:widowControl w:val="0"/>
              <w:tabs>
                <w:tab w:val="num" w:pos="461"/>
              </w:tabs>
              <w:adjustRightInd w:val="0"/>
              <w:spacing w:before="120" w:after="120" w:line="240" w:lineRule="auto"/>
              <w:ind w:left="101" w:right="51"/>
              <w:rPr>
                <w:rFonts w:ascii="Times New Roman" w:hAnsi="Times New Roman"/>
                <w:sz w:val="18"/>
                <w:szCs w:val="18"/>
              </w:rPr>
            </w:pPr>
            <w:r w:rsidRPr="00333D08">
              <w:rPr>
                <w:rFonts w:ascii="Times New Roman" w:hAnsi="Times New Roman"/>
                <w:sz w:val="18"/>
              </w:rPr>
              <w:t>Kartierung von Privatbrunnen, die im Bereich von Lebensmittelunternehmen genutzt werden</w:t>
            </w:r>
          </w:p>
          <w:p w:rsidR="009F0591" w:rsidRPr="00333D08" w:rsidRDefault="009F0591" w:rsidP="00023869">
            <w:pPr>
              <w:widowControl w:val="0"/>
              <w:tabs>
                <w:tab w:val="num" w:pos="461"/>
              </w:tabs>
              <w:adjustRightInd w:val="0"/>
              <w:spacing w:before="120" w:after="120" w:line="240" w:lineRule="auto"/>
              <w:ind w:left="101" w:right="51"/>
              <w:rPr>
                <w:rFonts w:ascii="Times New Roman" w:hAnsi="Times New Roman"/>
                <w:sz w:val="18"/>
                <w:szCs w:val="18"/>
              </w:rPr>
            </w:pPr>
            <w:r w:rsidRPr="00333D08">
              <w:rPr>
                <w:rFonts w:ascii="Times New Roman" w:hAnsi="Times New Roman"/>
                <w:sz w:val="18"/>
              </w:rPr>
              <w:t>Aufsicht über Anlagen und Schutzgebiete</w:t>
            </w:r>
          </w:p>
        </w:tc>
        <w:tc>
          <w:tcPr>
            <w:tcW w:w="3231" w:type="dxa"/>
            <w:tcMar>
              <w:top w:w="0" w:type="dxa"/>
              <w:left w:w="79" w:type="dxa"/>
              <w:bottom w:w="0" w:type="dxa"/>
              <w:right w:w="79" w:type="dxa"/>
            </w:tcMar>
          </w:tcPr>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tabs>
                <w:tab w:val="left" w:pos="360"/>
              </w:tabs>
              <w:suppressAutoHyphens/>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tc>
      </w:tr>
      <w:tr w:rsidR="009F0591" w:rsidRPr="00333D08" w:rsidTr="002E1247">
        <w:trPr>
          <w:cantSplit/>
        </w:trPr>
        <w:tc>
          <w:tcPr>
            <w:tcW w:w="607" w:type="dxa"/>
            <w:vAlign w:val="center"/>
          </w:tcPr>
          <w:p w:rsidR="009F0591" w:rsidRPr="00333D08" w:rsidRDefault="009F0591" w:rsidP="00023869">
            <w:pPr>
              <w:snapToGrid w:val="0"/>
              <w:ind w:right="166"/>
              <w:jc w:val="center"/>
              <w:rPr>
                <w:rFonts w:ascii="Times New Roman" w:hAnsi="Times New Roman"/>
                <w:b/>
                <w:sz w:val="18"/>
                <w:szCs w:val="18"/>
              </w:rPr>
            </w:pPr>
            <w:r w:rsidRPr="00333D08">
              <w:rPr>
                <w:rFonts w:ascii="Times New Roman" w:hAnsi="Times New Roman"/>
                <w:b/>
                <w:sz w:val="18"/>
              </w:rPr>
              <w:t>E14</w:t>
            </w:r>
          </w:p>
        </w:tc>
        <w:tc>
          <w:tcPr>
            <w:tcW w:w="2375" w:type="dxa"/>
            <w:tcMar>
              <w:top w:w="0" w:type="dxa"/>
              <w:left w:w="79" w:type="dxa"/>
              <w:bottom w:w="0" w:type="dxa"/>
              <w:right w:w="79" w:type="dxa"/>
            </w:tcMar>
            <w:vAlign w:val="center"/>
          </w:tcPr>
          <w:p w:rsidR="009F0591" w:rsidRPr="00333D08" w:rsidRDefault="009F0591" w:rsidP="00023869">
            <w:pPr>
              <w:snapToGrid w:val="0"/>
              <w:ind w:right="166"/>
              <w:rPr>
                <w:rFonts w:ascii="Times New Roman" w:hAnsi="Times New Roman"/>
                <w:sz w:val="18"/>
                <w:szCs w:val="18"/>
              </w:rPr>
            </w:pPr>
            <w:r w:rsidRPr="00333D08">
              <w:rPr>
                <w:rFonts w:ascii="Times New Roman" w:hAnsi="Times New Roman"/>
                <w:sz w:val="18"/>
              </w:rPr>
              <w:t>Lebensmittelinfektionen, -vergiftungen und lebensmittelbedingte Krankheitsausbrüche</w:t>
            </w:r>
          </w:p>
        </w:tc>
        <w:tc>
          <w:tcPr>
            <w:tcW w:w="4111" w:type="dxa"/>
            <w:tcMar>
              <w:top w:w="0" w:type="dxa"/>
              <w:left w:w="79" w:type="dxa"/>
              <w:bottom w:w="0" w:type="dxa"/>
              <w:right w:w="79" w:type="dxa"/>
            </w:tcMar>
          </w:tcPr>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Unterstützung bei der epidemiologischen Untersuchung zur Bestimmung des Risikolebensmittels</w:t>
            </w:r>
          </w:p>
          <w:p w:rsidR="009F0591" w:rsidRPr="00333D08" w:rsidRDefault="009F0591" w:rsidP="00023869">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Kontrollen und Probeentnahmen am Ort der Risikolebensmittelproduktion und/oder -verabreichung </w:t>
            </w:r>
          </w:p>
        </w:tc>
        <w:tc>
          <w:tcPr>
            <w:tcW w:w="3231" w:type="dxa"/>
            <w:tcMar>
              <w:top w:w="0" w:type="dxa"/>
              <w:left w:w="79" w:type="dxa"/>
              <w:bottom w:w="0" w:type="dxa"/>
              <w:right w:w="79" w:type="dxa"/>
            </w:tcMar>
          </w:tcPr>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Offizielle Kontrollen und andere offizielle Tätigkeiten sowie entsprechende Maßnahmen</w:t>
            </w:r>
          </w:p>
          <w:p w:rsidR="009F0591" w:rsidRPr="00333D08" w:rsidRDefault="009F0591" w:rsidP="00023869">
            <w:pPr>
              <w:snapToGrid w:val="0"/>
              <w:spacing w:before="120" w:after="120" w:line="240" w:lineRule="auto"/>
              <w:ind w:left="129" w:right="53"/>
              <w:rPr>
                <w:rFonts w:ascii="Times New Roman" w:hAnsi="Times New Roman"/>
                <w:sz w:val="18"/>
                <w:szCs w:val="18"/>
              </w:rPr>
            </w:pPr>
            <w:r w:rsidRPr="00333D08">
              <w:rPr>
                <w:rFonts w:ascii="Times New Roman" w:hAnsi="Times New Roman"/>
                <w:sz w:val="18"/>
              </w:rPr>
              <w:t>Informative Berichte/ Abrechnungen an Bürger, Gesundheitsfachkräfte und Einrichtungen</w:t>
            </w:r>
          </w:p>
        </w:tc>
      </w:tr>
    </w:tbl>
    <w:p w:rsidR="009F0591" w:rsidRDefault="009F0591" w:rsidP="00840490"/>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p>
    <w:p w:rsidR="009F0591" w:rsidRDefault="009F0591" w:rsidP="009E7622">
      <w:pPr>
        <w:spacing w:after="120" w:line="240" w:lineRule="auto"/>
        <w:jc w:val="both"/>
        <w:rPr>
          <w:rFonts w:ascii="Times New Roman" w:hAnsi="Times New Roman"/>
          <w:b/>
        </w:rPr>
      </w:pPr>
      <w:r>
        <w:rPr>
          <w:rFonts w:ascii="Times New Roman" w:hAnsi="Times New Roman"/>
          <w:b/>
        </w:rPr>
        <w:t>F</w:t>
      </w:r>
      <w:r>
        <w:rPr>
          <w:rFonts w:ascii="Times New Roman" w:hAnsi="Times New Roman"/>
        </w:rPr>
        <w:t xml:space="preserve"> </w:t>
      </w:r>
      <w:r>
        <w:rPr>
          <w:rFonts w:ascii="Times New Roman" w:hAnsi="Times New Roman"/>
          <w:b/>
        </w:rPr>
        <w:t>Überwachung und Vorsorge chronischer Erkrankungen, darin auch die Förderung gesunder Lebensweisen und organisierte Screening-Programme; Überwachung und Vorsorge in der Ernährung</w:t>
      </w:r>
    </w:p>
    <w:tbl>
      <w:tblPr>
        <w:tblpPr w:leftFromText="141" w:rightFromText="141" w:vertAnchor="page" w:horzAnchor="margin" w:tblpY="2476"/>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19"/>
        <w:gridCol w:w="3969"/>
        <w:gridCol w:w="2870"/>
      </w:tblGrid>
      <w:tr w:rsidR="009F0591" w:rsidRPr="00333D08" w:rsidTr="00333D08">
        <w:tc>
          <w:tcPr>
            <w:tcW w:w="675" w:type="dxa"/>
            <w:vAlign w:val="center"/>
          </w:tcPr>
          <w:p w:rsidR="009F0591" w:rsidRPr="00333D08" w:rsidRDefault="009F0591" w:rsidP="00333D08">
            <w:pPr>
              <w:spacing w:before="120" w:after="120" w:line="240" w:lineRule="auto"/>
              <w:jc w:val="center"/>
              <w:rPr>
                <w:sz w:val="18"/>
                <w:szCs w:val="18"/>
              </w:rPr>
            </w:pPr>
            <w:r w:rsidRPr="00333D08">
              <w:rPr>
                <w:sz w:val="18"/>
              </w:rPr>
              <w:t>N.</w:t>
            </w:r>
          </w:p>
        </w:tc>
        <w:tc>
          <w:tcPr>
            <w:tcW w:w="3119" w:type="dxa"/>
            <w:vAlign w:val="center"/>
          </w:tcPr>
          <w:p w:rsidR="009F0591" w:rsidRPr="00333D08" w:rsidRDefault="009F0591" w:rsidP="00333D08">
            <w:pPr>
              <w:spacing w:before="120" w:after="120" w:line="240" w:lineRule="auto"/>
              <w:jc w:val="center"/>
              <w:rPr>
                <w:sz w:val="18"/>
                <w:szCs w:val="18"/>
              </w:rPr>
            </w:pPr>
            <w:r w:rsidRPr="00333D08">
              <w:rPr>
                <w:sz w:val="18"/>
              </w:rPr>
              <w:t>Programme / Tätigkeiten</w:t>
            </w:r>
          </w:p>
        </w:tc>
        <w:tc>
          <w:tcPr>
            <w:tcW w:w="3969" w:type="dxa"/>
            <w:vAlign w:val="center"/>
          </w:tcPr>
          <w:p w:rsidR="009F0591" w:rsidRPr="00333D08" w:rsidRDefault="009F0591" w:rsidP="00333D08">
            <w:pPr>
              <w:spacing w:before="120" w:after="120" w:line="240" w:lineRule="auto"/>
              <w:jc w:val="center"/>
              <w:rPr>
                <w:sz w:val="18"/>
                <w:szCs w:val="18"/>
              </w:rPr>
            </w:pPr>
            <w:r w:rsidRPr="00333D08">
              <w:rPr>
                <w:sz w:val="18"/>
              </w:rPr>
              <w:t>Programmkomponenten</w:t>
            </w:r>
          </w:p>
        </w:tc>
        <w:tc>
          <w:tcPr>
            <w:tcW w:w="2870" w:type="dxa"/>
            <w:vAlign w:val="center"/>
          </w:tcPr>
          <w:p w:rsidR="009F0591" w:rsidRPr="00333D08" w:rsidRDefault="009F0591" w:rsidP="00333D08">
            <w:pPr>
              <w:spacing w:before="120" w:after="120" w:line="240" w:lineRule="auto"/>
              <w:jc w:val="center"/>
              <w:rPr>
                <w:sz w:val="18"/>
                <w:szCs w:val="18"/>
              </w:rPr>
            </w:pPr>
            <w:r w:rsidRPr="00333D08">
              <w:rPr>
                <w:sz w:val="18"/>
              </w:rPr>
              <w:t>Leistungen</w:t>
            </w:r>
          </w:p>
        </w:tc>
      </w:tr>
      <w:tr w:rsidR="009F0591" w:rsidRPr="00333D08" w:rsidTr="00333D08">
        <w:tc>
          <w:tcPr>
            <w:tcW w:w="675" w:type="dxa"/>
            <w:vMerge w:val="restart"/>
            <w:vAlign w:val="center"/>
          </w:tcPr>
          <w:p w:rsidR="009F0591" w:rsidRPr="00333D08" w:rsidRDefault="009F0591" w:rsidP="00333D08">
            <w:pPr>
              <w:spacing w:before="120" w:after="120" w:line="240" w:lineRule="auto"/>
              <w:jc w:val="center"/>
              <w:rPr>
                <w:rFonts w:ascii="Times New Roman" w:hAnsi="Times New Roman"/>
                <w:sz w:val="18"/>
                <w:szCs w:val="18"/>
              </w:rPr>
            </w:pPr>
            <w:r w:rsidRPr="00333D08">
              <w:rPr>
                <w:rFonts w:ascii="Times New Roman" w:hAnsi="Times New Roman"/>
                <w:sz w:val="18"/>
              </w:rPr>
              <w:lastRenderedPageBreak/>
              <w:t>F1</w:t>
            </w:r>
          </w:p>
        </w:tc>
        <w:tc>
          <w:tcPr>
            <w:tcW w:w="3119" w:type="dxa"/>
            <w:vMerge w:val="restart"/>
            <w:vAlign w:val="center"/>
          </w:tcPr>
          <w:p w:rsidR="009F0591" w:rsidRPr="00333D08" w:rsidRDefault="009F0591" w:rsidP="00333D08">
            <w:pPr>
              <w:spacing w:before="120" w:after="120" w:line="240" w:lineRule="auto"/>
              <w:ind w:right="166"/>
              <w:rPr>
                <w:rFonts w:ascii="Times New Roman" w:hAnsi="Times New Roman"/>
                <w:sz w:val="18"/>
                <w:szCs w:val="18"/>
              </w:rPr>
            </w:pPr>
            <w:r w:rsidRPr="00333D08">
              <w:rPr>
                <w:rFonts w:ascii="Times New Roman" w:hAnsi="Times New Roman"/>
                <w:sz w:val="18"/>
              </w:rPr>
              <w:t xml:space="preserve">Zusammenarbeit des Gesundheitswesens mit anderen Einrichtungen, Organisationen und Körperschaften der Gemeinschaft zur Umsetzung sektorübergreifender Programme unter Einbeziehung der Bürger nach den Grundprinzipien des nationalen Programms „An Gesundheit gewinnen“ (Dekret des Ministerpräsidenten vom 4.5.2007) </w:t>
            </w:r>
          </w:p>
        </w:tc>
        <w:tc>
          <w:tcPr>
            <w:tcW w:w="3969" w:type="dxa"/>
            <w:vAlign w:val="center"/>
          </w:tcPr>
          <w:p w:rsidR="009F0591" w:rsidRPr="00333D08" w:rsidRDefault="009F0591" w:rsidP="00333D08">
            <w:pPr>
              <w:autoSpaceDE w:val="0"/>
              <w:spacing w:before="120" w:after="120" w:line="240" w:lineRule="auto"/>
              <w:rPr>
                <w:rFonts w:ascii="Times New Roman" w:hAnsi="Times New Roman"/>
                <w:sz w:val="18"/>
                <w:szCs w:val="18"/>
                <w:u w:val="single"/>
              </w:rPr>
            </w:pPr>
            <w:r w:rsidRPr="00333D08">
              <w:rPr>
                <w:rFonts w:ascii="Times New Roman" w:hAnsi="Times New Roman"/>
                <w:sz w:val="18"/>
                <w:u w:val="single"/>
              </w:rPr>
              <w:t xml:space="preserve">Gesundheitsprofil der Gemeinschaft </w:t>
            </w:r>
          </w:p>
          <w:p w:rsidR="009F0591" w:rsidRPr="00333D08" w:rsidRDefault="009F0591" w:rsidP="00333D08">
            <w:pPr>
              <w:autoSpaceDE w:val="0"/>
              <w:spacing w:before="120" w:after="120" w:line="240" w:lineRule="auto"/>
              <w:rPr>
                <w:rFonts w:ascii="Times New Roman" w:hAnsi="Times New Roman"/>
                <w:sz w:val="18"/>
                <w:szCs w:val="18"/>
              </w:rPr>
            </w:pPr>
            <w:r w:rsidRPr="00333D08">
              <w:rPr>
                <w:rFonts w:ascii="Times New Roman" w:hAnsi="Times New Roman"/>
                <w:sz w:val="18"/>
              </w:rPr>
              <w:t xml:space="preserve">Zugänglichkeit und Einsatz von Informationen aus aktuellen Überwachungssystemen (Infektionskrankheiten, chronische Krankheiten und Auto- Haushalts- und Arbeitsunfälle, Lebensstile, Selbsteinschätzung des Gesundheitszustandes, Inanspruchnahme der Gesundheitsleistungen) und Erhebungen, die die Gemeinschaft betreffen, um: </w:t>
            </w:r>
          </w:p>
          <w:p w:rsidR="009F0591" w:rsidRPr="00333D08" w:rsidRDefault="009F0591" w:rsidP="00333D08">
            <w:pPr>
              <w:numPr>
                <w:ilvl w:val="0"/>
                <w:numId w:val="9"/>
              </w:numPr>
              <w:tabs>
                <w:tab w:val="num" w:pos="461"/>
              </w:tabs>
              <w:autoSpaceDE w:val="0"/>
              <w:spacing w:before="120" w:after="120" w:line="240" w:lineRule="auto"/>
              <w:ind w:left="461"/>
              <w:rPr>
                <w:rFonts w:ascii="Times New Roman" w:hAnsi="Times New Roman"/>
                <w:sz w:val="18"/>
                <w:szCs w:val="18"/>
              </w:rPr>
            </w:pPr>
            <w:r w:rsidRPr="00333D08">
              <w:rPr>
                <w:rFonts w:ascii="Times New Roman" w:hAnsi="Times New Roman"/>
                <w:sz w:val="18"/>
              </w:rPr>
              <w:t>die Bedürfnisse der Bevölkerung zu analysieren</w:t>
            </w:r>
          </w:p>
          <w:p w:rsidR="009F0591" w:rsidRPr="00333D08" w:rsidRDefault="009F0591" w:rsidP="00333D08">
            <w:pPr>
              <w:numPr>
                <w:ilvl w:val="0"/>
                <w:numId w:val="9"/>
              </w:numPr>
              <w:tabs>
                <w:tab w:val="num" w:pos="461"/>
              </w:tabs>
              <w:autoSpaceDE w:val="0"/>
              <w:snapToGrid w:val="0"/>
              <w:spacing w:before="120" w:after="120" w:line="240" w:lineRule="auto"/>
              <w:ind w:left="461" w:right="528"/>
              <w:rPr>
                <w:rFonts w:ascii="Times New Roman" w:hAnsi="Times New Roman"/>
                <w:sz w:val="18"/>
                <w:szCs w:val="18"/>
              </w:rPr>
            </w:pPr>
            <w:r w:rsidRPr="00333D08">
              <w:rPr>
                <w:rFonts w:ascii="Times New Roman" w:hAnsi="Times New Roman"/>
                <w:sz w:val="18"/>
              </w:rPr>
              <w:t>die Gefahren für die Bevölkerung und Umwelt zu bestimmen</w:t>
            </w:r>
          </w:p>
          <w:p w:rsidR="009F0591" w:rsidRPr="00333D08" w:rsidRDefault="009F0591" w:rsidP="00333D08">
            <w:pPr>
              <w:numPr>
                <w:ilvl w:val="0"/>
                <w:numId w:val="9"/>
              </w:numPr>
              <w:tabs>
                <w:tab w:val="num" w:pos="461"/>
              </w:tabs>
              <w:autoSpaceDE w:val="0"/>
              <w:snapToGrid w:val="0"/>
              <w:spacing w:before="120" w:after="120" w:line="240" w:lineRule="auto"/>
              <w:ind w:left="461" w:right="528"/>
              <w:rPr>
                <w:rFonts w:ascii="Times New Roman" w:hAnsi="Times New Roman"/>
                <w:sz w:val="18"/>
                <w:szCs w:val="18"/>
              </w:rPr>
            </w:pPr>
            <w:r w:rsidRPr="00333D08">
              <w:rPr>
                <w:rFonts w:ascii="Times New Roman" w:hAnsi="Times New Roman"/>
                <w:sz w:val="18"/>
              </w:rPr>
              <w:t>die gesundheitsschädlichen Einflüsse von medizinischen, umweltspezifischen und sozialen Eingriffen zu bewerten</w:t>
            </w:r>
          </w:p>
          <w:p w:rsidR="009F0591" w:rsidRPr="00333D08" w:rsidRDefault="009F0591" w:rsidP="00333D08">
            <w:pPr>
              <w:snapToGrid w:val="0"/>
              <w:spacing w:before="120" w:after="120" w:line="240" w:lineRule="auto"/>
              <w:ind w:right="528"/>
              <w:rPr>
                <w:rFonts w:ascii="Times New Roman" w:hAnsi="Times New Roman"/>
                <w:sz w:val="18"/>
                <w:szCs w:val="18"/>
                <w:u w:val="single"/>
              </w:rPr>
            </w:pPr>
            <w:r w:rsidRPr="00333D08">
              <w:rPr>
                <w:rFonts w:ascii="Times New Roman" w:hAnsi="Times New Roman"/>
                <w:sz w:val="18"/>
                <w:u w:val="single"/>
              </w:rPr>
              <w:t xml:space="preserve">Förderung des Bewusstseins und der Beteiligung </w:t>
            </w:r>
          </w:p>
          <w:p w:rsidR="009F0591" w:rsidRPr="00333D08" w:rsidRDefault="009F0591" w:rsidP="00333D08">
            <w:pPr>
              <w:widowControl w:val="0"/>
              <w:adjustRightInd w:val="0"/>
              <w:snapToGrid w:val="0"/>
              <w:spacing w:before="120" w:after="120" w:line="240" w:lineRule="auto"/>
              <w:ind w:left="102" w:right="51"/>
              <w:rPr>
                <w:rFonts w:ascii="Times New Roman" w:hAnsi="Times New Roman"/>
                <w:sz w:val="18"/>
                <w:szCs w:val="18"/>
              </w:rPr>
            </w:pPr>
            <w:r w:rsidRPr="00333D08">
              <w:rPr>
                <w:rFonts w:ascii="Times New Roman" w:hAnsi="Times New Roman"/>
                <w:sz w:val="18"/>
              </w:rPr>
              <w:t xml:space="preserve">Mitteilung der Daten aus den Gesundheitsprofilen an institutionelle Gesprächspartner, soziale Organisationen und Vereine, um den Wert der Gesundheit in allen Maßnahmen und Regelungsvorhaben hervorzuheben und um das Vorhaben zu stützen, das Angebot enger an den Gesundheitsbedürfnissen der Gemeinschaft auszurichten. (Advocacy) </w:t>
            </w:r>
          </w:p>
          <w:p w:rsidR="009F0591" w:rsidRPr="00333D08" w:rsidRDefault="009F0591" w:rsidP="00333D08">
            <w:pPr>
              <w:autoSpaceDE w:val="0"/>
              <w:spacing w:before="120" w:after="120" w:line="240" w:lineRule="auto"/>
              <w:ind w:left="102"/>
              <w:rPr>
                <w:rFonts w:ascii="Times New Roman" w:hAnsi="Times New Roman"/>
                <w:sz w:val="18"/>
                <w:szCs w:val="18"/>
              </w:rPr>
            </w:pPr>
            <w:r w:rsidRPr="00333D08">
              <w:rPr>
                <w:rFonts w:ascii="Times New Roman" w:hAnsi="Times New Roman"/>
                <w:sz w:val="18"/>
              </w:rPr>
              <w:t>Mitteilung der Gesundheitsprofildaten an die Bürger, um die Beteiligung an gesundheitsspezifischen Entscheidungen zu fördern sowie Einzelpersonen bei einer gesunden Lebensführung zu unterstützen (Empowerment)</w:t>
            </w:r>
          </w:p>
        </w:tc>
        <w:tc>
          <w:tcPr>
            <w:tcW w:w="2870" w:type="dxa"/>
            <w:vAlign w:val="center"/>
          </w:tcPr>
          <w:p w:rsidR="009F0591" w:rsidRPr="00333D08" w:rsidRDefault="009F0591" w:rsidP="00333D08">
            <w:pPr>
              <w:autoSpaceDE w:val="0"/>
              <w:spacing w:before="120" w:after="120" w:line="240" w:lineRule="auto"/>
              <w:ind w:left="34"/>
              <w:rPr>
                <w:rFonts w:ascii="Times New Roman" w:hAnsi="Times New Roman"/>
                <w:sz w:val="18"/>
                <w:szCs w:val="18"/>
              </w:rPr>
            </w:pPr>
            <w:r w:rsidRPr="00333D08">
              <w:rPr>
                <w:rFonts w:ascii="Times New Roman" w:hAnsi="Times New Roman"/>
                <w:sz w:val="18"/>
              </w:rPr>
              <w:t>Ausarbeitung des Gesundheitsprofils</w:t>
            </w:r>
          </w:p>
          <w:p w:rsidR="009F0591" w:rsidRPr="00333D08" w:rsidRDefault="009F0591" w:rsidP="00333D08">
            <w:pPr>
              <w:autoSpaceDE w:val="0"/>
              <w:spacing w:before="120" w:after="120" w:line="240" w:lineRule="auto"/>
              <w:ind w:left="34"/>
              <w:rPr>
                <w:rFonts w:ascii="Times New Roman" w:hAnsi="Times New Roman"/>
                <w:sz w:val="18"/>
                <w:szCs w:val="18"/>
              </w:rPr>
            </w:pPr>
            <w:r w:rsidRPr="00333D08">
              <w:rPr>
                <w:rFonts w:ascii="Times New Roman" w:hAnsi="Times New Roman"/>
                <w:sz w:val="18"/>
              </w:rPr>
              <w:t xml:space="preserve">Bericht über den Gesundheitszustand der Gemeinschaft und die vorrangigen Gesundheitsprobleme </w:t>
            </w:r>
          </w:p>
          <w:p w:rsidR="009F0591" w:rsidRPr="00333D08" w:rsidRDefault="009F0591" w:rsidP="00333D08">
            <w:pPr>
              <w:autoSpaceDE w:val="0"/>
              <w:spacing w:before="120" w:after="120" w:line="240" w:lineRule="auto"/>
              <w:ind w:left="34"/>
              <w:rPr>
                <w:rFonts w:ascii="Times New Roman" w:hAnsi="Times New Roman"/>
                <w:sz w:val="18"/>
                <w:szCs w:val="18"/>
              </w:rPr>
            </w:pPr>
            <w:r w:rsidRPr="00333D08">
              <w:rPr>
                <w:rFonts w:ascii="Times New Roman" w:hAnsi="Times New Roman"/>
                <w:sz w:val="18"/>
              </w:rPr>
              <w:t>Information und Mitteilung an Einrichtungen, Bürger und Gesundheitsfachkräfte</w:t>
            </w:r>
          </w:p>
        </w:tc>
      </w:tr>
      <w:tr w:rsidR="009F0591" w:rsidRPr="00333D08" w:rsidTr="00333D08">
        <w:tc>
          <w:tcPr>
            <w:tcW w:w="675" w:type="dxa"/>
            <w:vMerge/>
            <w:vAlign w:val="center"/>
          </w:tcPr>
          <w:p w:rsidR="009F0591" w:rsidRPr="00333D08" w:rsidRDefault="009F0591" w:rsidP="00333D08">
            <w:pPr>
              <w:spacing w:before="120" w:after="120" w:line="240" w:lineRule="auto"/>
              <w:rPr>
                <w:rFonts w:ascii="Times New Roman" w:hAnsi="Times New Roman"/>
                <w:sz w:val="18"/>
                <w:szCs w:val="18"/>
              </w:rPr>
            </w:pPr>
          </w:p>
        </w:tc>
        <w:tc>
          <w:tcPr>
            <w:tcW w:w="3119" w:type="dxa"/>
            <w:vMerge/>
            <w:vAlign w:val="center"/>
          </w:tcPr>
          <w:p w:rsidR="009F0591" w:rsidRPr="00333D08" w:rsidRDefault="009F0591" w:rsidP="00333D08">
            <w:pPr>
              <w:widowControl w:val="0"/>
              <w:numPr>
                <w:ilvl w:val="0"/>
                <w:numId w:val="10"/>
              </w:numPr>
              <w:adjustRightInd w:val="0"/>
              <w:snapToGrid w:val="0"/>
              <w:spacing w:before="120" w:after="120" w:line="240" w:lineRule="auto"/>
              <w:ind w:right="51"/>
              <w:jc w:val="both"/>
              <w:rPr>
                <w:rFonts w:ascii="Times New Roman" w:hAnsi="Times New Roman"/>
                <w:sz w:val="18"/>
                <w:szCs w:val="18"/>
              </w:rPr>
            </w:pPr>
          </w:p>
        </w:tc>
        <w:tc>
          <w:tcPr>
            <w:tcW w:w="3969" w:type="dxa"/>
            <w:vAlign w:val="center"/>
          </w:tcPr>
          <w:p w:rsidR="009F0591" w:rsidRPr="00333D08" w:rsidRDefault="009F0591" w:rsidP="00333D08">
            <w:pPr>
              <w:snapToGrid w:val="0"/>
              <w:spacing w:before="120" w:after="120" w:line="240" w:lineRule="auto"/>
              <w:ind w:right="166"/>
              <w:rPr>
                <w:rFonts w:ascii="Times New Roman" w:hAnsi="Times New Roman"/>
                <w:sz w:val="18"/>
                <w:szCs w:val="18"/>
                <w:u w:val="single"/>
              </w:rPr>
            </w:pPr>
            <w:r w:rsidRPr="00333D08">
              <w:rPr>
                <w:rFonts w:ascii="Times New Roman" w:hAnsi="Times New Roman"/>
                <w:sz w:val="18"/>
                <w:u w:val="single"/>
              </w:rPr>
              <w:t>Förderung von Synergien mit anderen Personen, Bildung von Bündnissen und Partnerschaften für die Gesundheit</w:t>
            </w:r>
          </w:p>
          <w:p w:rsidR="009F0591" w:rsidRPr="00333D08" w:rsidRDefault="009F0591" w:rsidP="00333D08">
            <w:pPr>
              <w:widowControl w:val="0"/>
              <w:adjustRightInd w:val="0"/>
              <w:snapToGrid w:val="0"/>
              <w:spacing w:before="120" w:after="120" w:line="240" w:lineRule="auto"/>
              <w:ind w:left="349" w:right="51"/>
              <w:rPr>
                <w:rFonts w:ascii="Times New Roman" w:hAnsi="Times New Roman"/>
                <w:sz w:val="18"/>
                <w:szCs w:val="18"/>
              </w:rPr>
            </w:pPr>
            <w:r w:rsidRPr="00333D08">
              <w:rPr>
                <w:rFonts w:ascii="Times New Roman" w:hAnsi="Times New Roman"/>
                <w:sz w:val="18"/>
              </w:rPr>
              <w:t>Förderung von Bündnissen zwischen institutionellen, sozialen, betrieblichen und beruflichen Ansprechpartnern, um Initiativen zur Unterstützung gesundheitsspezifischer Maßnahmen abzustimmen und das Wohlbefinden in allen Altersgruppen zu fördern</w:t>
            </w:r>
          </w:p>
        </w:tc>
        <w:tc>
          <w:tcPr>
            <w:tcW w:w="2870" w:type="dxa"/>
            <w:vAlign w:val="center"/>
          </w:tcPr>
          <w:p w:rsidR="009F0591" w:rsidRPr="00333D08" w:rsidRDefault="009F0591" w:rsidP="00333D08">
            <w:pPr>
              <w:autoSpaceDE w:val="0"/>
              <w:spacing w:before="120" w:after="120" w:line="240" w:lineRule="auto"/>
              <w:ind w:left="34"/>
              <w:rPr>
                <w:rFonts w:ascii="Times New Roman" w:hAnsi="Times New Roman"/>
                <w:sz w:val="18"/>
                <w:szCs w:val="18"/>
              </w:rPr>
            </w:pPr>
            <w:r w:rsidRPr="00333D08">
              <w:rPr>
                <w:rFonts w:ascii="Times New Roman" w:hAnsi="Times New Roman"/>
                <w:sz w:val="18"/>
              </w:rPr>
              <w:t>Umsetzung von sektorübergreifenden Gesundheitsmaßnahmen in allen Bereichen</w:t>
            </w:r>
          </w:p>
        </w:tc>
      </w:tr>
      <w:tr w:rsidR="009F0591" w:rsidRPr="00333D08" w:rsidTr="00333D08">
        <w:tc>
          <w:tcPr>
            <w:tcW w:w="675" w:type="dxa"/>
            <w:vMerge/>
            <w:vAlign w:val="center"/>
          </w:tcPr>
          <w:p w:rsidR="009F0591" w:rsidRPr="00333D08" w:rsidRDefault="009F0591" w:rsidP="00333D08">
            <w:pPr>
              <w:spacing w:before="120" w:after="120" w:line="240" w:lineRule="auto"/>
              <w:rPr>
                <w:rFonts w:ascii="Times New Roman" w:hAnsi="Times New Roman"/>
                <w:sz w:val="18"/>
                <w:szCs w:val="18"/>
              </w:rPr>
            </w:pPr>
          </w:p>
        </w:tc>
        <w:tc>
          <w:tcPr>
            <w:tcW w:w="3119" w:type="dxa"/>
            <w:vMerge/>
            <w:vAlign w:val="center"/>
          </w:tcPr>
          <w:p w:rsidR="009F0591" w:rsidRPr="00333D08" w:rsidRDefault="009F0591" w:rsidP="00333D08">
            <w:pPr>
              <w:numPr>
                <w:ilvl w:val="0"/>
                <w:numId w:val="11"/>
              </w:numPr>
              <w:autoSpaceDE w:val="0"/>
              <w:spacing w:before="120" w:after="120" w:line="240" w:lineRule="auto"/>
              <w:jc w:val="both"/>
              <w:rPr>
                <w:rFonts w:ascii="Times New Roman" w:hAnsi="Times New Roman"/>
                <w:sz w:val="18"/>
                <w:szCs w:val="18"/>
              </w:rPr>
            </w:pPr>
          </w:p>
        </w:tc>
        <w:tc>
          <w:tcPr>
            <w:tcW w:w="3969" w:type="dxa"/>
            <w:vAlign w:val="center"/>
          </w:tcPr>
          <w:p w:rsidR="009F0591" w:rsidRPr="00333D08" w:rsidRDefault="009F0591" w:rsidP="00333D08">
            <w:pPr>
              <w:autoSpaceDE w:val="0"/>
              <w:spacing w:before="120" w:after="120" w:line="240" w:lineRule="auto"/>
              <w:rPr>
                <w:rFonts w:ascii="Times New Roman" w:hAnsi="Times New Roman"/>
                <w:sz w:val="18"/>
                <w:szCs w:val="18"/>
                <w:u w:val="single"/>
              </w:rPr>
            </w:pPr>
            <w:r w:rsidRPr="00333D08">
              <w:rPr>
                <w:rFonts w:ascii="Times New Roman" w:hAnsi="Times New Roman"/>
                <w:sz w:val="18"/>
                <w:u w:val="single"/>
              </w:rPr>
              <w:t>Technisch-wissenschaftlicher Beitrag zur Gesundheitsförderung</w:t>
            </w:r>
          </w:p>
          <w:p w:rsidR="009F0591" w:rsidRPr="00333D08" w:rsidRDefault="009F0591" w:rsidP="00333D08">
            <w:pPr>
              <w:autoSpaceDE w:val="0"/>
              <w:spacing w:before="120" w:after="120" w:line="240" w:lineRule="auto"/>
              <w:ind w:left="360"/>
              <w:rPr>
                <w:rFonts w:ascii="Times New Roman" w:hAnsi="Times New Roman"/>
                <w:sz w:val="18"/>
                <w:szCs w:val="18"/>
              </w:rPr>
            </w:pPr>
            <w:r w:rsidRPr="00333D08">
              <w:rPr>
                <w:rFonts w:ascii="Times New Roman" w:hAnsi="Times New Roman"/>
                <w:sz w:val="18"/>
              </w:rPr>
              <w:t>Unterstützung bei der Findung von wissenschaftlich fundierten Lösungen für vorrangige Gesundheitsprobleme</w:t>
            </w:r>
          </w:p>
        </w:tc>
        <w:tc>
          <w:tcPr>
            <w:tcW w:w="2870" w:type="dxa"/>
            <w:vAlign w:val="center"/>
          </w:tcPr>
          <w:p w:rsidR="009F0591" w:rsidRPr="00333D08" w:rsidRDefault="009F0591" w:rsidP="00333D08">
            <w:pPr>
              <w:autoSpaceDE w:val="0"/>
              <w:spacing w:before="120" w:after="120" w:line="240" w:lineRule="auto"/>
              <w:ind w:left="34"/>
              <w:rPr>
                <w:rFonts w:ascii="Times New Roman" w:hAnsi="Times New Roman"/>
                <w:sz w:val="18"/>
                <w:szCs w:val="18"/>
              </w:rPr>
            </w:pPr>
            <w:r w:rsidRPr="00333D08">
              <w:rPr>
                <w:rFonts w:ascii="Times New Roman" w:hAnsi="Times New Roman"/>
                <w:sz w:val="18"/>
              </w:rPr>
              <w:t xml:space="preserve">Erstellung und Angebot von effizienteren Gesundheitsförderungsprogrammen </w:t>
            </w:r>
          </w:p>
        </w:tc>
      </w:tr>
      <w:tr w:rsidR="009F0591" w:rsidRPr="00333D08" w:rsidTr="00333D08">
        <w:tc>
          <w:tcPr>
            <w:tcW w:w="675" w:type="dxa"/>
            <w:vAlign w:val="center"/>
          </w:tcPr>
          <w:p w:rsidR="009F0591" w:rsidRPr="00333D08" w:rsidRDefault="009F0591" w:rsidP="00333D08">
            <w:pPr>
              <w:spacing w:before="120" w:after="120" w:line="240" w:lineRule="auto"/>
              <w:rPr>
                <w:rFonts w:ascii="Times New Roman" w:hAnsi="Times New Roman"/>
                <w:sz w:val="18"/>
                <w:szCs w:val="18"/>
              </w:rPr>
            </w:pPr>
            <w:r w:rsidRPr="00333D08">
              <w:rPr>
                <w:rFonts w:ascii="Times New Roman" w:hAnsi="Times New Roman"/>
                <w:sz w:val="18"/>
              </w:rPr>
              <w:t>F2</w:t>
            </w:r>
          </w:p>
        </w:tc>
        <w:tc>
          <w:tcPr>
            <w:tcW w:w="3119" w:type="dxa"/>
            <w:vAlign w:val="center"/>
          </w:tcPr>
          <w:p w:rsidR="009F0591" w:rsidRPr="00333D08" w:rsidRDefault="009F0591" w:rsidP="00333D08">
            <w:pPr>
              <w:spacing w:before="120" w:after="120" w:line="240" w:lineRule="auto"/>
              <w:ind w:right="166"/>
              <w:rPr>
                <w:rFonts w:ascii="Times New Roman" w:hAnsi="Times New Roman"/>
                <w:sz w:val="18"/>
                <w:szCs w:val="18"/>
              </w:rPr>
            </w:pPr>
            <w:r w:rsidRPr="00333D08">
              <w:rPr>
                <w:rFonts w:ascii="Times New Roman" w:hAnsi="Times New Roman"/>
                <w:sz w:val="18"/>
              </w:rPr>
              <w:t>Überwachung der Risikofaktoren für chronische Krankheiten sowie der Lebensstile der Bevölkerung</w:t>
            </w:r>
          </w:p>
        </w:tc>
        <w:tc>
          <w:tcPr>
            <w:tcW w:w="3969" w:type="dxa"/>
            <w:vAlign w:val="center"/>
          </w:tcPr>
          <w:p w:rsidR="009F0591" w:rsidRPr="00333D08" w:rsidRDefault="009F0591" w:rsidP="00333D08">
            <w:pPr>
              <w:autoSpaceDE w:val="0"/>
              <w:spacing w:before="120" w:after="120" w:line="240" w:lineRule="auto"/>
              <w:ind w:left="102"/>
              <w:rPr>
                <w:rFonts w:ascii="Times New Roman" w:hAnsi="Times New Roman"/>
                <w:sz w:val="18"/>
                <w:szCs w:val="18"/>
              </w:rPr>
            </w:pPr>
            <w:r w:rsidRPr="00333D08">
              <w:rPr>
                <w:rFonts w:ascii="Times New Roman" w:hAnsi="Times New Roman"/>
                <w:sz w:val="18"/>
              </w:rPr>
              <w:t>Erhebung, Analyse, Mitteilung und Verwendung der Informationen über Risikofaktoren für chronische Krankheiten sowie die Lebensstile der Bevölkerung zur Programmerstellung und Auswertung</w:t>
            </w:r>
          </w:p>
          <w:p w:rsidR="009F0591" w:rsidRPr="00333D08" w:rsidRDefault="009F0591" w:rsidP="00333D08">
            <w:pPr>
              <w:autoSpaceDE w:val="0"/>
              <w:spacing w:before="120" w:after="120" w:line="240" w:lineRule="auto"/>
              <w:ind w:left="102"/>
              <w:rPr>
                <w:rFonts w:ascii="Times New Roman" w:hAnsi="Times New Roman"/>
                <w:sz w:val="18"/>
                <w:szCs w:val="18"/>
              </w:rPr>
            </w:pPr>
            <w:r w:rsidRPr="00333D08">
              <w:rPr>
                <w:rFonts w:ascii="Times New Roman" w:hAnsi="Times New Roman"/>
                <w:sz w:val="18"/>
              </w:rPr>
              <w:t>Überwachung der räumlich-zeitlichen Tendenzen des Phänomens, dem vorgebeugt bzw. entgegengewirkt werden soll, sowie der damit verbundenen Auslöser</w:t>
            </w:r>
          </w:p>
        </w:tc>
        <w:tc>
          <w:tcPr>
            <w:tcW w:w="2870" w:type="dxa"/>
            <w:vAlign w:val="center"/>
          </w:tcPr>
          <w:p w:rsidR="009F0591" w:rsidRPr="00333D08" w:rsidRDefault="009F0591" w:rsidP="00333D08">
            <w:pPr>
              <w:autoSpaceDE w:val="0"/>
              <w:spacing w:before="120" w:after="120" w:line="240" w:lineRule="auto"/>
              <w:ind w:left="34"/>
              <w:rPr>
                <w:rFonts w:ascii="Times New Roman" w:hAnsi="Times New Roman"/>
                <w:sz w:val="18"/>
                <w:szCs w:val="18"/>
              </w:rPr>
            </w:pPr>
            <w:r w:rsidRPr="00333D08">
              <w:rPr>
                <w:rFonts w:ascii="Times New Roman" w:hAnsi="Times New Roman"/>
                <w:sz w:val="18"/>
              </w:rPr>
              <w:t>Information und Mitteilung an Einrichtungen, Bürger und Gesundheitsfachkräfte auch mittels entsprechend strukturierter Berichte</w:t>
            </w:r>
          </w:p>
        </w:tc>
      </w:tr>
      <w:tr w:rsidR="009F0591" w:rsidRPr="00333D08" w:rsidTr="00333D08">
        <w:tc>
          <w:tcPr>
            <w:tcW w:w="675" w:type="dxa"/>
            <w:vAlign w:val="center"/>
          </w:tcPr>
          <w:p w:rsidR="009F0591" w:rsidRPr="00333D08" w:rsidRDefault="009F0591" w:rsidP="00333D08">
            <w:pPr>
              <w:spacing w:before="120" w:after="120" w:line="240" w:lineRule="auto"/>
              <w:rPr>
                <w:rFonts w:ascii="Times New Roman" w:hAnsi="Times New Roman"/>
                <w:sz w:val="18"/>
                <w:szCs w:val="18"/>
              </w:rPr>
            </w:pPr>
            <w:r w:rsidRPr="00333D08">
              <w:rPr>
                <w:rFonts w:ascii="Times New Roman" w:hAnsi="Times New Roman"/>
                <w:sz w:val="18"/>
              </w:rPr>
              <w:lastRenderedPageBreak/>
              <w:t>F3</w:t>
            </w:r>
          </w:p>
        </w:tc>
        <w:tc>
          <w:tcPr>
            <w:tcW w:w="3119" w:type="dxa"/>
            <w:vAlign w:val="center"/>
          </w:tcPr>
          <w:p w:rsidR="009F0591" w:rsidRPr="00333D08" w:rsidRDefault="009F0591" w:rsidP="00333D08">
            <w:pPr>
              <w:spacing w:before="120" w:after="120" w:line="240" w:lineRule="auto"/>
              <w:ind w:right="166"/>
              <w:rPr>
                <w:rFonts w:ascii="Times New Roman" w:hAnsi="Times New Roman"/>
                <w:sz w:val="18"/>
                <w:szCs w:val="18"/>
              </w:rPr>
            </w:pPr>
            <w:r w:rsidRPr="00333D08">
              <w:rPr>
                <w:rFonts w:ascii="Times New Roman" w:hAnsi="Times New Roman"/>
                <w:color w:val="000000"/>
                <w:sz w:val="18"/>
              </w:rPr>
              <w:t>Prävention epidemiologisch relevanter chronischer Krankheiten, Stärkung von gesundheitsfördernden Verhalten nach auf nationaler Ebene vereinbarten Prioritäten und Vorgaben</w:t>
            </w:r>
          </w:p>
        </w:tc>
        <w:tc>
          <w:tcPr>
            <w:tcW w:w="3969" w:type="dxa"/>
            <w:vAlign w:val="center"/>
          </w:tcPr>
          <w:p w:rsidR="009F0591" w:rsidRPr="00333D08" w:rsidRDefault="009F0591" w:rsidP="00333D08">
            <w:pPr>
              <w:widowControl w:val="0"/>
              <w:adjustRightInd w:val="0"/>
              <w:snapToGrid w:val="0"/>
              <w:spacing w:before="120" w:after="120" w:line="240" w:lineRule="auto"/>
              <w:ind w:left="95" w:right="51"/>
              <w:rPr>
                <w:rFonts w:ascii="Times New Roman" w:hAnsi="Times New Roman"/>
                <w:sz w:val="18"/>
                <w:szCs w:val="18"/>
              </w:rPr>
            </w:pPr>
            <w:r w:rsidRPr="00333D08">
              <w:rPr>
                <w:rFonts w:ascii="Times New Roman" w:hAnsi="Times New Roman"/>
                <w:sz w:val="18"/>
              </w:rPr>
              <w:t>Programmierung, Umsetzung und Bewertung von Maßnahmen zur Bestimmung von, auch individuellen, Risikobedingungen für nichtübertragbare chronische Krankheiten (auch mittels analytischer Untersuchungen) und in Hinblick auf eine angemessene Aufnahme</w:t>
            </w:r>
          </w:p>
        </w:tc>
        <w:tc>
          <w:tcPr>
            <w:tcW w:w="2870" w:type="dxa"/>
            <w:vAlign w:val="center"/>
          </w:tcPr>
          <w:p w:rsidR="009F0591" w:rsidRPr="00333D08" w:rsidRDefault="009F0591" w:rsidP="00333D08">
            <w:pPr>
              <w:autoSpaceDE w:val="0"/>
              <w:spacing w:before="120" w:after="120" w:line="240" w:lineRule="auto"/>
              <w:ind w:left="34"/>
              <w:rPr>
                <w:rFonts w:ascii="Times New Roman" w:hAnsi="Times New Roman"/>
                <w:sz w:val="18"/>
                <w:szCs w:val="18"/>
              </w:rPr>
            </w:pPr>
            <w:r w:rsidRPr="00333D08">
              <w:rPr>
                <w:rFonts w:ascii="Times New Roman" w:hAnsi="Times New Roman"/>
                <w:sz w:val="18"/>
              </w:rPr>
              <w:t>Programmierung, Umsetzung und Bewertung von Maßnahmen im Bereich der öffentlichen Gesundheit für die Prävention nichtübertragbarer chronischer Krankheiten</w:t>
            </w:r>
          </w:p>
        </w:tc>
      </w:tr>
      <w:tr w:rsidR="009F0591" w:rsidRPr="00333D08" w:rsidTr="00333D08">
        <w:tc>
          <w:tcPr>
            <w:tcW w:w="675" w:type="dxa"/>
            <w:vAlign w:val="center"/>
          </w:tcPr>
          <w:p w:rsidR="009F0591" w:rsidRPr="00333D08" w:rsidRDefault="009F0591" w:rsidP="00333D08">
            <w:pPr>
              <w:spacing w:before="120" w:after="120" w:line="240" w:lineRule="auto"/>
              <w:jc w:val="center"/>
              <w:rPr>
                <w:rFonts w:ascii="Times New Roman" w:hAnsi="Times New Roman"/>
                <w:sz w:val="18"/>
                <w:szCs w:val="18"/>
              </w:rPr>
            </w:pPr>
            <w:r w:rsidRPr="00333D08">
              <w:rPr>
                <w:rFonts w:ascii="Times New Roman" w:hAnsi="Times New Roman"/>
                <w:sz w:val="18"/>
              </w:rPr>
              <w:t>F4</w:t>
            </w:r>
          </w:p>
        </w:tc>
        <w:tc>
          <w:tcPr>
            <w:tcW w:w="3119" w:type="dxa"/>
            <w:vAlign w:val="center"/>
          </w:tcPr>
          <w:p w:rsidR="009F0591" w:rsidRPr="00333D08" w:rsidRDefault="009F0591" w:rsidP="00333D08">
            <w:pPr>
              <w:spacing w:before="120" w:after="120" w:line="240" w:lineRule="auto"/>
              <w:ind w:right="166"/>
              <w:rPr>
                <w:rFonts w:ascii="Times New Roman" w:hAnsi="Times New Roman"/>
                <w:color w:val="000000"/>
                <w:sz w:val="18"/>
                <w:szCs w:val="18"/>
              </w:rPr>
            </w:pPr>
            <w:r w:rsidRPr="00333D08">
              <w:rPr>
                <w:rFonts w:ascii="Times New Roman" w:hAnsi="Times New Roman"/>
                <w:color w:val="000000"/>
                <w:sz w:val="18"/>
              </w:rPr>
              <w:t xml:space="preserve">Prävention und Bekämpfung von Rauchen und riskantem Alkoholkonsum </w:t>
            </w:r>
          </w:p>
        </w:tc>
        <w:tc>
          <w:tcPr>
            <w:tcW w:w="3969" w:type="dxa"/>
            <w:vAlign w:val="center"/>
          </w:tcPr>
          <w:p w:rsidR="009F0591" w:rsidRPr="00333D08" w:rsidRDefault="009F0591" w:rsidP="00333D08">
            <w:pPr>
              <w:autoSpaceDE w:val="0"/>
              <w:spacing w:before="120" w:after="120" w:line="240" w:lineRule="auto"/>
              <w:ind w:left="102"/>
              <w:rPr>
                <w:rFonts w:ascii="Times New Roman" w:hAnsi="Times New Roman"/>
                <w:sz w:val="18"/>
                <w:szCs w:val="18"/>
              </w:rPr>
            </w:pPr>
            <w:r w:rsidRPr="00333D08">
              <w:rPr>
                <w:rFonts w:ascii="Times New Roman" w:hAnsi="Times New Roman"/>
                <w:sz w:val="18"/>
              </w:rPr>
              <w:t>Mit gesundheitlichen bzw. sozial-gesundheitlichen Diensten und Erziehungseinrichtungen sowie gesundheitlichen bzw. sozial-gesundheitlichen Diensten und „Arbeitgebern“ koordinierten und nach „Setting“ (schulischem Umfeld, Arbeitsumfeld, Gemeinschaft) gegliederten Programmen, um dem Erstkonsum vorzubeugen und die Entwöhnung zu fördern</w:t>
            </w:r>
          </w:p>
          <w:p w:rsidR="009F0591" w:rsidRPr="00333D08" w:rsidRDefault="009F0591" w:rsidP="00333D08">
            <w:pPr>
              <w:autoSpaceDE w:val="0"/>
              <w:spacing w:before="120" w:after="120" w:line="240" w:lineRule="auto"/>
              <w:ind w:left="102"/>
              <w:rPr>
                <w:rFonts w:ascii="Times New Roman" w:hAnsi="Times New Roman"/>
                <w:sz w:val="18"/>
                <w:szCs w:val="18"/>
              </w:rPr>
            </w:pPr>
            <w:r w:rsidRPr="00333D08">
              <w:rPr>
                <w:rFonts w:ascii="Times New Roman" w:hAnsi="Times New Roman"/>
                <w:sz w:val="18"/>
              </w:rPr>
              <w:t>Informations- und Erziehungskampagnen für die Bevölkerung generell und/oder spezielle Zielgruppen</w:t>
            </w:r>
          </w:p>
          <w:p w:rsidR="009F0591" w:rsidRPr="00333D08" w:rsidRDefault="009F0591" w:rsidP="00333D08">
            <w:pPr>
              <w:autoSpaceDE w:val="0"/>
              <w:spacing w:before="120" w:after="120" w:line="240" w:lineRule="auto"/>
              <w:ind w:left="102"/>
              <w:rPr>
                <w:rFonts w:ascii="Times New Roman" w:hAnsi="Times New Roman"/>
                <w:sz w:val="18"/>
                <w:szCs w:val="18"/>
              </w:rPr>
            </w:pPr>
            <w:r w:rsidRPr="00333D08">
              <w:rPr>
                <w:rFonts w:ascii="Times New Roman" w:hAnsi="Times New Roman"/>
                <w:sz w:val="18"/>
              </w:rPr>
              <w:t>Förderung des Counseling durch die Gesundheitsfachkräfte</w:t>
            </w:r>
          </w:p>
          <w:p w:rsidR="009F0591" w:rsidRPr="00333D08" w:rsidRDefault="009F0591" w:rsidP="00333D08">
            <w:pPr>
              <w:autoSpaceDE w:val="0"/>
              <w:spacing w:before="120" w:after="120" w:line="240" w:lineRule="auto"/>
              <w:ind w:left="102"/>
              <w:rPr>
                <w:rFonts w:ascii="Times New Roman" w:hAnsi="Times New Roman"/>
                <w:sz w:val="18"/>
                <w:szCs w:val="18"/>
              </w:rPr>
            </w:pPr>
            <w:r w:rsidRPr="00333D08">
              <w:rPr>
                <w:rFonts w:ascii="Times New Roman" w:hAnsi="Times New Roman"/>
                <w:sz w:val="18"/>
              </w:rPr>
              <w:t>Überwachung des Rauchverbots</w:t>
            </w:r>
          </w:p>
          <w:p w:rsidR="009F0591" w:rsidRPr="00333D08" w:rsidRDefault="009F0591" w:rsidP="00333D08">
            <w:pPr>
              <w:autoSpaceDE w:val="0"/>
              <w:spacing w:before="120" w:after="120" w:line="240" w:lineRule="auto"/>
              <w:ind w:left="102"/>
              <w:rPr>
                <w:rFonts w:ascii="Times New Roman" w:hAnsi="Times New Roman"/>
                <w:color w:val="000000"/>
                <w:sz w:val="18"/>
                <w:szCs w:val="18"/>
              </w:rPr>
            </w:pPr>
            <w:r w:rsidRPr="00333D08">
              <w:rPr>
                <w:rFonts w:ascii="Times New Roman" w:hAnsi="Times New Roman"/>
                <w:sz w:val="18"/>
              </w:rPr>
              <w:t>Programme zur Förderung des Alkoholverbots am Steuer auch über Kampagnen der Massenmedien</w:t>
            </w:r>
            <w:r w:rsidRPr="00333D08">
              <w:rPr>
                <w:rFonts w:ascii="Times New Roman" w:hAnsi="Times New Roman"/>
                <w:color w:val="000000"/>
                <w:sz w:val="18"/>
              </w:rPr>
              <w:t xml:space="preserve">  </w:t>
            </w:r>
          </w:p>
        </w:tc>
        <w:tc>
          <w:tcPr>
            <w:tcW w:w="2870" w:type="dxa"/>
            <w:vAlign w:val="center"/>
          </w:tcPr>
          <w:p w:rsidR="009F0591" w:rsidRPr="00333D08" w:rsidRDefault="009F0591" w:rsidP="00333D08">
            <w:pPr>
              <w:autoSpaceDE w:val="0"/>
              <w:spacing w:before="120" w:after="120" w:line="240" w:lineRule="auto"/>
              <w:ind w:left="101" w:right="166"/>
              <w:rPr>
                <w:rFonts w:ascii="Times New Roman" w:hAnsi="Times New Roman"/>
                <w:color w:val="000000"/>
                <w:sz w:val="18"/>
                <w:szCs w:val="18"/>
              </w:rPr>
            </w:pPr>
            <w:r w:rsidRPr="00333D08">
              <w:rPr>
                <w:rFonts w:ascii="Times New Roman" w:hAnsi="Times New Roman"/>
                <w:color w:val="000000"/>
                <w:sz w:val="18"/>
              </w:rPr>
              <w:t>Umsetzung sektorübergreifender Programme zur Vermeidung von Risikofaktoren</w:t>
            </w:r>
          </w:p>
          <w:p w:rsidR="009F0591" w:rsidRPr="00333D08" w:rsidRDefault="009F0591" w:rsidP="00333D08">
            <w:pPr>
              <w:autoSpaceDE w:val="0"/>
              <w:spacing w:before="120" w:after="120" w:line="240" w:lineRule="auto"/>
              <w:ind w:left="101" w:right="166"/>
              <w:rPr>
                <w:rFonts w:ascii="Times New Roman" w:hAnsi="Times New Roman"/>
                <w:color w:val="000000"/>
                <w:sz w:val="18"/>
                <w:szCs w:val="18"/>
              </w:rPr>
            </w:pPr>
            <w:r w:rsidRPr="00333D08">
              <w:rPr>
                <w:rFonts w:ascii="Times New Roman" w:hAnsi="Times New Roman"/>
                <w:color w:val="000000"/>
                <w:sz w:val="18"/>
              </w:rPr>
              <w:t>Informationen über Gesundheitsrisiken</w:t>
            </w:r>
          </w:p>
          <w:p w:rsidR="009F0591" w:rsidRPr="00333D08" w:rsidRDefault="009F0591" w:rsidP="00333D08">
            <w:pPr>
              <w:autoSpaceDE w:val="0"/>
              <w:spacing w:before="120" w:after="120" w:line="240" w:lineRule="auto"/>
              <w:ind w:left="101" w:right="166"/>
              <w:rPr>
                <w:rFonts w:ascii="Times New Roman" w:hAnsi="Times New Roman"/>
                <w:color w:val="000000"/>
                <w:sz w:val="18"/>
                <w:szCs w:val="18"/>
              </w:rPr>
            </w:pPr>
            <w:r w:rsidRPr="00333D08">
              <w:rPr>
                <w:rFonts w:ascii="Times New Roman" w:hAnsi="Times New Roman"/>
                <w:color w:val="000000"/>
                <w:sz w:val="18"/>
              </w:rPr>
              <w:t xml:space="preserve">Angebot von Einzel-Counseling </w:t>
            </w:r>
          </w:p>
        </w:tc>
      </w:tr>
      <w:tr w:rsidR="009F0591" w:rsidRPr="00333D08" w:rsidTr="00333D08">
        <w:tc>
          <w:tcPr>
            <w:tcW w:w="675" w:type="dxa"/>
            <w:vAlign w:val="center"/>
          </w:tcPr>
          <w:p w:rsidR="009F0591" w:rsidRPr="00333D08" w:rsidRDefault="009F0591" w:rsidP="00333D08">
            <w:pPr>
              <w:spacing w:before="120" w:after="120" w:line="240" w:lineRule="auto"/>
              <w:jc w:val="center"/>
              <w:rPr>
                <w:rFonts w:ascii="Times New Roman" w:hAnsi="Times New Roman"/>
                <w:sz w:val="18"/>
                <w:szCs w:val="18"/>
              </w:rPr>
            </w:pPr>
            <w:r w:rsidRPr="00333D08">
              <w:rPr>
                <w:rFonts w:ascii="Times New Roman" w:hAnsi="Times New Roman"/>
                <w:sz w:val="18"/>
              </w:rPr>
              <w:t>F5</w:t>
            </w:r>
          </w:p>
        </w:tc>
        <w:tc>
          <w:tcPr>
            <w:tcW w:w="3119" w:type="dxa"/>
            <w:vAlign w:val="center"/>
          </w:tcPr>
          <w:p w:rsidR="009F0591" w:rsidRPr="00333D08" w:rsidRDefault="009F0591" w:rsidP="00333D08">
            <w:pPr>
              <w:spacing w:before="120" w:after="120" w:line="240" w:lineRule="auto"/>
              <w:jc w:val="both"/>
              <w:rPr>
                <w:rFonts w:ascii="Times New Roman" w:hAnsi="Times New Roman"/>
                <w:sz w:val="18"/>
                <w:szCs w:val="18"/>
              </w:rPr>
            </w:pPr>
            <w:r w:rsidRPr="00333D08">
              <w:rPr>
                <w:rFonts w:ascii="Times New Roman" w:hAnsi="Times New Roman"/>
                <w:sz w:val="18"/>
              </w:rPr>
              <w:t>Förderung sportlicher Betätigung und Gesundheitsschutz bei sportlicher Betätigung</w:t>
            </w:r>
          </w:p>
        </w:tc>
        <w:tc>
          <w:tcPr>
            <w:tcW w:w="3969" w:type="dxa"/>
            <w:vAlign w:val="center"/>
          </w:tcPr>
          <w:p w:rsidR="009F0591" w:rsidRPr="00333D08" w:rsidRDefault="009F0591" w:rsidP="00333D08">
            <w:pPr>
              <w:widowControl w:val="0"/>
              <w:adjustRightInd w:val="0"/>
              <w:snapToGrid w:val="0"/>
              <w:spacing w:before="120" w:after="120" w:line="240" w:lineRule="auto"/>
              <w:ind w:left="101" w:right="51"/>
              <w:rPr>
                <w:rFonts w:ascii="Times New Roman" w:hAnsi="Times New Roman"/>
                <w:color w:val="000000"/>
                <w:sz w:val="18"/>
                <w:szCs w:val="18"/>
              </w:rPr>
            </w:pPr>
            <w:r w:rsidRPr="00333D08">
              <w:rPr>
                <w:rFonts w:ascii="Times New Roman" w:hAnsi="Times New Roman"/>
                <w:color w:val="000000"/>
                <w:sz w:val="18"/>
              </w:rPr>
              <w:t>Nach den auf nationaler Ebene festgesetzten Protokollen klinische Beurteilung einschließlich Visite sowie diagnostische und instrumentelle Untersuchungen für die Leistungssporttauglichkeit für Minderjährige und Menschen mit Behinderung und den nicht leistungsmäßigen Sport in der Schule</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color w:val="000000"/>
                <w:sz w:val="18"/>
                <w:szCs w:val="18"/>
              </w:rPr>
            </w:pPr>
            <w:r w:rsidRPr="00333D08">
              <w:rPr>
                <w:rFonts w:ascii="Times New Roman" w:hAnsi="Times New Roman"/>
                <w:color w:val="000000"/>
                <w:sz w:val="18"/>
              </w:rPr>
              <w:t>Förderung und Umsetzung von Programmen zur Steigerung der sportlichen Betätigung in der Bevölkerung generell und in Risikogruppen, indem von der örtlichen Gemeinschaft mehr Möglichkeiten und Unterstützung geboten werden</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color w:val="000000"/>
                <w:sz w:val="18"/>
                <w:szCs w:val="18"/>
              </w:rPr>
            </w:pPr>
            <w:r w:rsidRPr="00333D08">
              <w:rPr>
                <w:rFonts w:ascii="Times New Roman" w:hAnsi="Times New Roman"/>
                <w:color w:val="000000"/>
                <w:sz w:val="18"/>
              </w:rPr>
              <w:t>Entwicklung von mit gesundheitlichen und sozial-gesundheitlichen Diensten, Erziehungseinrichtungen und „Arbeitgebern“ koordinierten und nach „Setting“ (schulisches Umfeld, Arbeitsumfeld, Gemeinschaft) gegliederten Sportförderungsprogrammen</w:t>
            </w:r>
          </w:p>
          <w:p w:rsidR="009F0591" w:rsidRPr="00333D08" w:rsidRDefault="009F0591" w:rsidP="00333D08">
            <w:pPr>
              <w:widowControl w:val="0"/>
              <w:adjustRightInd w:val="0"/>
              <w:snapToGrid w:val="0"/>
              <w:spacing w:after="0" w:line="240" w:lineRule="auto"/>
              <w:ind w:left="111" w:right="51"/>
              <w:jc w:val="both"/>
              <w:rPr>
                <w:rFonts w:ascii="Times New Roman" w:hAnsi="Times New Roman"/>
                <w:color w:val="000000"/>
                <w:sz w:val="18"/>
                <w:szCs w:val="18"/>
              </w:rPr>
            </w:pPr>
            <w:r w:rsidRPr="00333D08">
              <w:rPr>
                <w:rFonts w:ascii="Times New Roman" w:hAnsi="Times New Roman"/>
                <w:color w:val="000000"/>
                <w:sz w:val="18"/>
              </w:rPr>
              <w:t>Förderung des Counseling durch Gesundheitsfachkräfte in Hinblick auf sportliche Betätigung</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color w:val="000000"/>
                <w:sz w:val="18"/>
                <w:szCs w:val="18"/>
              </w:rPr>
            </w:pPr>
            <w:r w:rsidRPr="00333D08">
              <w:rPr>
                <w:rFonts w:ascii="Times New Roman" w:hAnsi="Times New Roman"/>
                <w:color w:val="000000"/>
                <w:sz w:val="18"/>
              </w:rPr>
              <w:t>Informations- und Erziehungskampagnen für die Bevölkerung generell und/oder spezielle Zielgruppen</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color w:val="000000"/>
                <w:sz w:val="18"/>
                <w:szCs w:val="18"/>
              </w:rPr>
            </w:pPr>
            <w:r w:rsidRPr="00333D08">
              <w:rPr>
                <w:rFonts w:ascii="Times New Roman" w:hAnsi="Times New Roman"/>
                <w:color w:val="000000"/>
                <w:sz w:val="18"/>
              </w:rPr>
              <w:t>Programme zur Dopingprävention und -bekämpfung</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color w:val="000000"/>
                <w:sz w:val="18"/>
                <w:szCs w:val="18"/>
              </w:rPr>
            </w:pPr>
            <w:r w:rsidRPr="00333D08">
              <w:rPr>
                <w:rFonts w:ascii="Times New Roman" w:hAnsi="Times New Roman"/>
                <w:color w:val="000000"/>
                <w:sz w:val="18"/>
              </w:rPr>
              <w:t>Förderung von strukturierten Bewegungsprogrammen für Risikopatienten</w:t>
            </w:r>
          </w:p>
        </w:tc>
        <w:tc>
          <w:tcPr>
            <w:tcW w:w="2870" w:type="dxa"/>
            <w:vAlign w:val="center"/>
          </w:tcPr>
          <w:p w:rsidR="009F0591" w:rsidRPr="00333D08" w:rsidRDefault="009F0591" w:rsidP="00333D08">
            <w:pPr>
              <w:autoSpaceDE w:val="0"/>
              <w:spacing w:before="120" w:after="120" w:line="240" w:lineRule="auto"/>
              <w:ind w:left="102"/>
              <w:rPr>
                <w:rFonts w:ascii="Times New Roman" w:hAnsi="Times New Roman"/>
                <w:sz w:val="18"/>
                <w:szCs w:val="18"/>
              </w:rPr>
            </w:pPr>
            <w:r w:rsidRPr="00333D08">
              <w:rPr>
                <w:rFonts w:ascii="Times New Roman" w:hAnsi="Times New Roman"/>
                <w:sz w:val="18"/>
              </w:rPr>
              <w:t xml:space="preserve">Umsetzung sektorübergreifender Programme </w:t>
            </w:r>
          </w:p>
          <w:p w:rsidR="009F0591" w:rsidRPr="00333D08" w:rsidRDefault="009F0591" w:rsidP="00333D08">
            <w:pPr>
              <w:autoSpaceDE w:val="0"/>
              <w:spacing w:before="120" w:after="120" w:line="240" w:lineRule="auto"/>
              <w:ind w:left="102"/>
              <w:rPr>
                <w:rFonts w:ascii="Times New Roman" w:hAnsi="Times New Roman"/>
                <w:sz w:val="18"/>
                <w:szCs w:val="18"/>
              </w:rPr>
            </w:pPr>
            <w:r w:rsidRPr="00333D08">
              <w:rPr>
                <w:rFonts w:ascii="Times New Roman" w:hAnsi="Times New Roman"/>
                <w:sz w:val="18"/>
              </w:rPr>
              <w:t>Information und Mitteilung an Bürger und Gesundheitsfachkräfte</w:t>
            </w:r>
          </w:p>
          <w:p w:rsidR="009F0591" w:rsidRPr="00333D08" w:rsidRDefault="009F0591" w:rsidP="00333D08">
            <w:pPr>
              <w:autoSpaceDE w:val="0"/>
              <w:spacing w:before="120" w:after="120" w:line="240" w:lineRule="auto"/>
              <w:ind w:left="102"/>
              <w:rPr>
                <w:rFonts w:ascii="Times New Roman" w:hAnsi="Times New Roman"/>
                <w:sz w:val="18"/>
                <w:szCs w:val="18"/>
              </w:rPr>
            </w:pPr>
            <w:r w:rsidRPr="00333D08">
              <w:rPr>
                <w:rFonts w:ascii="Times New Roman" w:hAnsi="Times New Roman"/>
                <w:sz w:val="18"/>
              </w:rPr>
              <w:t xml:space="preserve">Angebot von Einzel-Counseling </w:t>
            </w:r>
          </w:p>
          <w:p w:rsidR="009F0591" w:rsidRPr="00333D08" w:rsidRDefault="009F0591" w:rsidP="00333D08">
            <w:pPr>
              <w:widowControl w:val="0"/>
              <w:adjustRightInd w:val="0"/>
              <w:snapToGrid w:val="0"/>
              <w:spacing w:before="120" w:after="120" w:line="240" w:lineRule="auto"/>
              <w:ind w:left="102" w:right="51"/>
              <w:rPr>
                <w:rFonts w:ascii="Times New Roman" w:hAnsi="Times New Roman"/>
                <w:sz w:val="18"/>
                <w:szCs w:val="18"/>
              </w:rPr>
            </w:pPr>
            <w:r w:rsidRPr="00333D08">
              <w:rPr>
                <w:rFonts w:ascii="Times New Roman" w:hAnsi="Times New Roman"/>
                <w:sz w:val="18"/>
              </w:rPr>
              <w:t>Auf Antrag der Schulbehörden Ausstellung des Tauglichkeitszeugnisses für nicht leistungsmäßigen Sport</w:t>
            </w:r>
          </w:p>
          <w:p w:rsidR="009F0591" w:rsidRPr="00333D08" w:rsidRDefault="009F0591" w:rsidP="00333D08">
            <w:pPr>
              <w:autoSpaceDE w:val="0"/>
              <w:spacing w:before="120" w:after="120" w:line="240" w:lineRule="auto"/>
              <w:ind w:left="102"/>
              <w:rPr>
                <w:rFonts w:ascii="Times New Roman" w:hAnsi="Times New Roman"/>
                <w:sz w:val="18"/>
                <w:szCs w:val="18"/>
              </w:rPr>
            </w:pPr>
            <w:r w:rsidRPr="00333D08">
              <w:rPr>
                <w:rFonts w:ascii="Times New Roman" w:hAnsi="Times New Roman"/>
                <w:sz w:val="18"/>
              </w:rPr>
              <w:t>Ausstellung des Tauglichkeitszeugnisses für Leistungssport für Minderjährige und Menschen mit Behinderung</w:t>
            </w:r>
          </w:p>
        </w:tc>
      </w:tr>
      <w:tr w:rsidR="009F0591" w:rsidRPr="00333D08" w:rsidTr="00333D08">
        <w:tc>
          <w:tcPr>
            <w:tcW w:w="675" w:type="dxa"/>
            <w:vAlign w:val="center"/>
          </w:tcPr>
          <w:p w:rsidR="009F0591" w:rsidRPr="00333D08" w:rsidRDefault="009F0591" w:rsidP="00333D08">
            <w:pPr>
              <w:spacing w:before="100" w:beforeAutospacing="1" w:after="120" w:line="288" w:lineRule="auto"/>
              <w:jc w:val="center"/>
              <w:rPr>
                <w:rFonts w:ascii="Times New Roman" w:hAnsi="Times New Roman"/>
                <w:sz w:val="18"/>
                <w:szCs w:val="18"/>
              </w:rPr>
            </w:pPr>
            <w:r w:rsidRPr="00333D08">
              <w:rPr>
                <w:rFonts w:ascii="Times New Roman" w:hAnsi="Times New Roman"/>
                <w:sz w:val="18"/>
              </w:rPr>
              <w:t>F6</w:t>
            </w:r>
          </w:p>
          <w:p w:rsidR="009F0591" w:rsidRPr="00333D08" w:rsidRDefault="009F0591" w:rsidP="00333D08">
            <w:pPr>
              <w:spacing w:before="100" w:beforeAutospacing="1" w:after="120" w:line="288" w:lineRule="auto"/>
              <w:rPr>
                <w:rFonts w:ascii="Times New Roman" w:hAnsi="Times New Roman"/>
                <w:sz w:val="18"/>
                <w:szCs w:val="18"/>
                <w:highlight w:val="yellow"/>
              </w:rPr>
            </w:pPr>
          </w:p>
        </w:tc>
        <w:tc>
          <w:tcPr>
            <w:tcW w:w="3119" w:type="dxa"/>
            <w:vAlign w:val="center"/>
          </w:tcPr>
          <w:p w:rsidR="009F0591" w:rsidRPr="00333D08" w:rsidDel="005E4FD4" w:rsidRDefault="009F0591" w:rsidP="00333D08">
            <w:pPr>
              <w:spacing w:before="100" w:beforeAutospacing="1" w:after="120" w:line="288" w:lineRule="auto"/>
              <w:jc w:val="both"/>
              <w:rPr>
                <w:rFonts w:ascii="Times New Roman" w:hAnsi="Times New Roman"/>
                <w:color w:val="FF0000"/>
                <w:sz w:val="18"/>
                <w:szCs w:val="18"/>
              </w:rPr>
            </w:pPr>
            <w:r w:rsidRPr="00333D08">
              <w:rPr>
                <w:rFonts w:ascii="Times New Roman" w:hAnsi="Times New Roman"/>
                <w:sz w:val="18"/>
              </w:rPr>
              <w:t xml:space="preserve">Förderung einer gesunden Ernährung, um gesunde Lebensstile zu begünstigen </w:t>
            </w:r>
          </w:p>
        </w:tc>
        <w:tc>
          <w:tcPr>
            <w:tcW w:w="3969" w:type="dxa"/>
            <w:vAlign w:val="center"/>
          </w:tcPr>
          <w:p w:rsidR="009F0591" w:rsidRPr="00333D08" w:rsidRDefault="009F0591" w:rsidP="00333D08">
            <w:pPr>
              <w:widowControl w:val="0"/>
              <w:adjustRightInd w:val="0"/>
              <w:snapToGrid w:val="0"/>
              <w:spacing w:before="120" w:after="120" w:line="240" w:lineRule="auto"/>
              <w:ind w:left="101" w:right="51"/>
              <w:rPr>
                <w:rFonts w:ascii="Times New Roman" w:hAnsi="Times New Roman"/>
                <w:color w:val="000000"/>
                <w:sz w:val="18"/>
                <w:szCs w:val="18"/>
              </w:rPr>
            </w:pPr>
            <w:r w:rsidRPr="00333D08">
              <w:rPr>
                <w:rFonts w:ascii="Times New Roman" w:hAnsi="Times New Roman"/>
                <w:color w:val="000000"/>
                <w:sz w:val="18"/>
              </w:rPr>
              <w:t xml:space="preserve">Förderung und Umsetzung von mit gesundheitlichen und sozial-gesundheitlichen Diensten, Erziehungseinrichtungen und „Arbeitgebern“ koordinierten und nach „Setting“ (schulisches Umfeld, Arbeitsumfeld, Gemeinschaft) gegliederten Programmen, um die </w:t>
            </w:r>
            <w:r w:rsidRPr="00333D08">
              <w:rPr>
                <w:rFonts w:ascii="Times New Roman" w:hAnsi="Times New Roman"/>
                <w:color w:val="000000"/>
                <w:sz w:val="18"/>
              </w:rPr>
              <w:lastRenderedPageBreak/>
              <w:t>Bevölkerung generell und Risikogruppen zu gesunden Ernährungsgewohnheiten anzuregen</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Bewertung der ernährungsphysiologischen Angemessenheit der angebotenen Speisen auch in Hinblick auf spezielle Diätbedürfnisse </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Überarbeitung von Leistungsverzeichnissen zur Verbesserung der ernährungsphysiologischen Qualität</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color w:val="000000"/>
                <w:sz w:val="18"/>
                <w:szCs w:val="18"/>
              </w:rPr>
            </w:pPr>
            <w:r w:rsidRPr="00333D08">
              <w:rPr>
                <w:rFonts w:ascii="Times New Roman" w:hAnsi="Times New Roman"/>
                <w:color w:val="000000"/>
                <w:sz w:val="18"/>
              </w:rPr>
              <w:t>Informations- und Erziehungskampagnen für die Bevölkerung generell und/oder spezielle Zielgruppen</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color w:val="000000"/>
                <w:sz w:val="18"/>
                <w:szCs w:val="18"/>
              </w:rPr>
            </w:pPr>
            <w:r w:rsidRPr="00333D08">
              <w:rPr>
                <w:rFonts w:ascii="Times New Roman" w:hAnsi="Times New Roman"/>
                <w:color w:val="000000"/>
                <w:sz w:val="18"/>
              </w:rPr>
              <w:t>Förderung des Counseling durch Gesundheitsfachkräfte in Hinblick auf richtige Ernährung</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color w:val="000000"/>
                <w:sz w:val="18"/>
                <w:szCs w:val="18"/>
              </w:rPr>
            </w:pPr>
          </w:p>
          <w:p w:rsidR="009F0591" w:rsidRPr="00333D08" w:rsidRDefault="009F0591" w:rsidP="00333D08">
            <w:pPr>
              <w:widowControl w:val="0"/>
              <w:adjustRightInd w:val="0"/>
              <w:snapToGrid w:val="0"/>
              <w:spacing w:before="120" w:after="120" w:line="240" w:lineRule="auto"/>
              <w:ind w:left="101" w:right="51"/>
              <w:rPr>
                <w:rFonts w:ascii="Times New Roman" w:hAnsi="Times New Roman"/>
                <w:color w:val="000000"/>
                <w:sz w:val="18"/>
                <w:szCs w:val="18"/>
              </w:rPr>
            </w:pPr>
          </w:p>
        </w:tc>
        <w:tc>
          <w:tcPr>
            <w:tcW w:w="2870" w:type="dxa"/>
            <w:vAlign w:val="center"/>
          </w:tcPr>
          <w:p w:rsidR="009F0591" w:rsidRPr="00333D08" w:rsidRDefault="009F0591" w:rsidP="00333D08">
            <w:pPr>
              <w:autoSpaceDE w:val="0"/>
              <w:spacing w:before="120" w:after="120" w:line="240" w:lineRule="auto"/>
              <w:ind w:left="155"/>
              <w:rPr>
                <w:rFonts w:ascii="Times New Roman" w:hAnsi="Times New Roman"/>
                <w:color w:val="000000"/>
                <w:sz w:val="18"/>
                <w:szCs w:val="18"/>
              </w:rPr>
            </w:pPr>
            <w:r w:rsidRPr="00333D08">
              <w:rPr>
                <w:rFonts w:ascii="Times New Roman" w:hAnsi="Times New Roman"/>
                <w:color w:val="000000"/>
                <w:sz w:val="18"/>
              </w:rPr>
              <w:lastRenderedPageBreak/>
              <w:t>Umsetzung sektorübergreifender Programme zur Vermeidung von Risikofaktoren</w:t>
            </w:r>
          </w:p>
          <w:p w:rsidR="009F0591" w:rsidRPr="00333D08" w:rsidRDefault="009F0591" w:rsidP="00333D08">
            <w:pPr>
              <w:autoSpaceDE w:val="0"/>
              <w:spacing w:before="120" w:after="120" w:line="240" w:lineRule="auto"/>
              <w:ind w:left="155"/>
              <w:rPr>
                <w:rFonts w:ascii="Times New Roman" w:hAnsi="Times New Roman"/>
                <w:color w:val="000000"/>
                <w:sz w:val="18"/>
                <w:szCs w:val="18"/>
              </w:rPr>
            </w:pPr>
            <w:r w:rsidRPr="00333D08">
              <w:rPr>
                <w:rFonts w:ascii="Times New Roman" w:hAnsi="Times New Roman"/>
                <w:color w:val="000000"/>
                <w:sz w:val="18"/>
              </w:rPr>
              <w:t>Information und Mitteilung an Bürger und Gesundheitsfachkräfte</w:t>
            </w:r>
          </w:p>
          <w:p w:rsidR="009F0591" w:rsidRPr="00333D08" w:rsidRDefault="009F0591" w:rsidP="00333D08">
            <w:pPr>
              <w:autoSpaceDE w:val="0"/>
              <w:spacing w:before="120" w:after="120" w:line="240" w:lineRule="auto"/>
              <w:ind w:left="155"/>
              <w:rPr>
                <w:rFonts w:ascii="Times New Roman" w:hAnsi="Times New Roman"/>
                <w:color w:val="000000"/>
                <w:sz w:val="18"/>
                <w:szCs w:val="18"/>
              </w:rPr>
            </w:pPr>
            <w:r w:rsidRPr="00333D08">
              <w:rPr>
                <w:rFonts w:ascii="Times New Roman" w:hAnsi="Times New Roman"/>
                <w:color w:val="000000"/>
                <w:sz w:val="18"/>
              </w:rPr>
              <w:lastRenderedPageBreak/>
              <w:t>Angebot von Einzel-Counseling</w:t>
            </w:r>
          </w:p>
          <w:p w:rsidR="009F0591" w:rsidRPr="00333D08" w:rsidRDefault="009F0591" w:rsidP="00333D08">
            <w:pPr>
              <w:autoSpaceDE w:val="0"/>
              <w:spacing w:before="120" w:after="120" w:line="240" w:lineRule="auto"/>
              <w:ind w:left="155"/>
              <w:rPr>
                <w:rFonts w:ascii="Times New Roman" w:hAnsi="Times New Roman"/>
                <w:color w:val="000000"/>
                <w:sz w:val="18"/>
                <w:szCs w:val="18"/>
              </w:rPr>
            </w:pPr>
            <w:r w:rsidRPr="00333D08">
              <w:rPr>
                <w:rFonts w:ascii="Times New Roman" w:hAnsi="Times New Roman"/>
                <w:color w:val="000000"/>
                <w:sz w:val="18"/>
              </w:rPr>
              <w:t>Unterstützung von Behörden und Einrichtungen bei der Erarbeitung von Speiseplänen für öffentliche Gastronomiebetriebe</w:t>
            </w:r>
          </w:p>
        </w:tc>
      </w:tr>
      <w:tr w:rsidR="009F0591" w:rsidRPr="00333D08" w:rsidTr="00333D08">
        <w:tc>
          <w:tcPr>
            <w:tcW w:w="675" w:type="dxa"/>
            <w:vAlign w:val="center"/>
          </w:tcPr>
          <w:p w:rsidR="009F0591" w:rsidRPr="00333D08" w:rsidRDefault="009F0591" w:rsidP="00333D08">
            <w:pPr>
              <w:spacing w:before="100" w:beforeAutospacing="1" w:after="120" w:line="288" w:lineRule="auto"/>
              <w:jc w:val="center"/>
              <w:rPr>
                <w:rFonts w:ascii="Times New Roman" w:hAnsi="Times New Roman"/>
                <w:sz w:val="18"/>
                <w:szCs w:val="18"/>
              </w:rPr>
            </w:pPr>
            <w:r w:rsidRPr="00333D08">
              <w:rPr>
                <w:rFonts w:ascii="Times New Roman" w:hAnsi="Times New Roman"/>
                <w:sz w:val="18"/>
              </w:rPr>
              <w:lastRenderedPageBreak/>
              <w:t>F7</w:t>
            </w:r>
          </w:p>
        </w:tc>
        <w:tc>
          <w:tcPr>
            <w:tcW w:w="3119" w:type="dxa"/>
            <w:vAlign w:val="center"/>
          </w:tcPr>
          <w:p w:rsidR="009F0591" w:rsidRPr="00333D08" w:rsidRDefault="009F0591" w:rsidP="00333D08">
            <w:pPr>
              <w:spacing w:before="120" w:after="120" w:line="240" w:lineRule="auto"/>
              <w:rPr>
                <w:rFonts w:ascii="Times New Roman" w:hAnsi="Times New Roman"/>
                <w:sz w:val="18"/>
                <w:szCs w:val="18"/>
              </w:rPr>
            </w:pPr>
            <w:r w:rsidRPr="00333D08">
              <w:rPr>
                <w:rFonts w:ascii="Times New Roman" w:hAnsi="Times New Roman"/>
                <w:sz w:val="18"/>
              </w:rPr>
              <w:t xml:space="preserve">Förderung, Schutz und Unterstützung des Stillens und der richtigen Zusatznahrung </w:t>
            </w:r>
          </w:p>
        </w:tc>
        <w:tc>
          <w:tcPr>
            <w:tcW w:w="3969" w:type="dxa"/>
            <w:vAlign w:val="center"/>
          </w:tcPr>
          <w:p w:rsidR="009F0591" w:rsidRPr="00333D08" w:rsidRDefault="009F0591" w:rsidP="00333D08">
            <w:pPr>
              <w:widowControl w:val="0"/>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Schulung des Gesundheitspersonal in Bezug auf Initiativen zur Förderung, zum Schutz und zur Unterstützung des Stillens in Einklang mit den nationalen Richtlinien</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Informations- und Erziehungskampagnen für spezielle Zielgruppen, wie Schwangere oder stillende Mütter</w:t>
            </w:r>
          </w:p>
          <w:p w:rsidR="009F0591" w:rsidRPr="00333D08" w:rsidRDefault="009F0591" w:rsidP="00333D08">
            <w:pPr>
              <w:widowControl w:val="0"/>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Förderung des Counseling durch die Gesundheitsfachkräfte</w:t>
            </w:r>
          </w:p>
        </w:tc>
        <w:tc>
          <w:tcPr>
            <w:tcW w:w="2870" w:type="dxa"/>
            <w:vAlign w:val="center"/>
          </w:tcPr>
          <w:p w:rsidR="009F0591" w:rsidRPr="00333D08" w:rsidRDefault="009F0591" w:rsidP="00333D08">
            <w:pPr>
              <w:autoSpaceDE w:val="0"/>
              <w:spacing w:before="120" w:after="120" w:line="240" w:lineRule="auto"/>
              <w:rPr>
                <w:rFonts w:ascii="Times New Roman" w:hAnsi="Times New Roman"/>
                <w:sz w:val="18"/>
                <w:szCs w:val="18"/>
              </w:rPr>
            </w:pPr>
            <w:r w:rsidRPr="00333D08">
              <w:rPr>
                <w:rFonts w:ascii="Times New Roman" w:hAnsi="Times New Roman"/>
                <w:sz w:val="18"/>
              </w:rPr>
              <w:t>Angebot von Einzel-Counseling</w:t>
            </w:r>
          </w:p>
          <w:p w:rsidR="009F0591" w:rsidRPr="00333D08" w:rsidRDefault="009F0591" w:rsidP="00333D08">
            <w:pPr>
              <w:autoSpaceDE w:val="0"/>
              <w:spacing w:before="120" w:after="120" w:line="240" w:lineRule="auto"/>
              <w:rPr>
                <w:rFonts w:ascii="Times New Roman" w:hAnsi="Times New Roman"/>
                <w:color w:val="000000"/>
                <w:sz w:val="18"/>
                <w:szCs w:val="18"/>
              </w:rPr>
            </w:pPr>
            <w:r w:rsidRPr="00333D08">
              <w:rPr>
                <w:rFonts w:ascii="Times New Roman" w:hAnsi="Times New Roman"/>
                <w:color w:val="000000"/>
                <w:sz w:val="18"/>
              </w:rPr>
              <w:t>Information und Mitteilung an Bürger und Gesundheitsfachkräfte</w:t>
            </w:r>
          </w:p>
          <w:p w:rsidR="009F0591" w:rsidRPr="00333D08" w:rsidRDefault="009F0591" w:rsidP="00333D08">
            <w:pPr>
              <w:autoSpaceDE w:val="0"/>
              <w:spacing w:before="120" w:after="120" w:line="240" w:lineRule="auto"/>
              <w:ind w:left="281"/>
              <w:rPr>
                <w:rFonts w:ascii="Times New Roman" w:hAnsi="Times New Roman"/>
                <w:sz w:val="18"/>
                <w:szCs w:val="18"/>
              </w:rPr>
            </w:pPr>
          </w:p>
        </w:tc>
      </w:tr>
      <w:tr w:rsidR="009F0591" w:rsidRPr="00333D08" w:rsidTr="00333D08">
        <w:tc>
          <w:tcPr>
            <w:tcW w:w="675" w:type="dxa"/>
            <w:vAlign w:val="center"/>
          </w:tcPr>
          <w:p w:rsidR="009F0591" w:rsidRPr="00333D08" w:rsidRDefault="009F0591" w:rsidP="00333D08">
            <w:pPr>
              <w:spacing w:before="100" w:beforeAutospacing="1" w:after="120" w:line="288" w:lineRule="auto"/>
              <w:jc w:val="center"/>
              <w:rPr>
                <w:rFonts w:ascii="Times New Roman" w:hAnsi="Times New Roman"/>
                <w:sz w:val="18"/>
                <w:szCs w:val="18"/>
              </w:rPr>
            </w:pPr>
            <w:r w:rsidRPr="00333D08">
              <w:rPr>
                <w:rFonts w:ascii="Times New Roman" w:hAnsi="Times New Roman"/>
                <w:sz w:val="18"/>
              </w:rPr>
              <w:t>F8</w:t>
            </w:r>
          </w:p>
        </w:tc>
        <w:tc>
          <w:tcPr>
            <w:tcW w:w="3119" w:type="dxa"/>
            <w:vAlign w:val="center"/>
          </w:tcPr>
          <w:p w:rsidR="009F0591" w:rsidRPr="00333D08" w:rsidRDefault="009F0591" w:rsidP="00333D08">
            <w:pPr>
              <w:spacing w:before="100" w:beforeAutospacing="1" w:after="120" w:line="288" w:lineRule="auto"/>
              <w:rPr>
                <w:rFonts w:ascii="Times New Roman" w:hAnsi="Times New Roman"/>
                <w:b/>
                <w:strike/>
                <w:sz w:val="18"/>
                <w:szCs w:val="18"/>
                <w:highlight w:val="yellow"/>
              </w:rPr>
            </w:pPr>
            <w:r w:rsidRPr="00333D08">
              <w:rPr>
                <w:rFonts w:ascii="Times New Roman" w:hAnsi="Times New Roman"/>
                <w:sz w:val="18"/>
              </w:rPr>
              <w:t>Onkologischen Screenings gemäß der zwischen Staat und Regionen getroffenen Abkommen vom 23. März 2005 und dem Nationalen Präventionsplan 2014-2018</w:t>
            </w:r>
          </w:p>
        </w:tc>
        <w:tc>
          <w:tcPr>
            <w:tcW w:w="3969" w:type="dxa"/>
            <w:vAlign w:val="center"/>
          </w:tcPr>
          <w:p w:rsidR="009F0591" w:rsidRPr="00333D08" w:rsidRDefault="009F0591" w:rsidP="00333D08">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Direkte Kontaktaufnahme und Ausführung der Screenigs, eingehenden Untersuchungen und Therapie für die gesamte Zielbevölkerung, die dort wohnhaft oder ansässig ist</w:t>
            </w:r>
          </w:p>
          <w:p w:rsidR="009F0591" w:rsidRPr="00333D08" w:rsidRDefault="009F0591" w:rsidP="00333D08">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Die Häufigkeit und technischen Merkmale sind auf nationaler Ebene durch folgende Dokumente festgesetzt:</w:t>
            </w:r>
          </w:p>
          <w:p w:rsidR="009F0591" w:rsidRPr="00333D08" w:rsidRDefault="009F0591" w:rsidP="00333D08">
            <w:pPr>
              <w:widowControl w:val="0"/>
              <w:numPr>
                <w:ilvl w:val="0"/>
                <w:numId w:val="12"/>
              </w:numPr>
              <w:adjustRightInd w:val="0"/>
              <w:snapToGrid w:val="0"/>
              <w:spacing w:before="120" w:after="120" w:line="240" w:lineRule="auto"/>
              <w:ind w:right="51"/>
              <w:rPr>
                <w:rFonts w:ascii="Times New Roman" w:hAnsi="Times New Roman"/>
                <w:sz w:val="18"/>
                <w:szCs w:val="18"/>
              </w:rPr>
            </w:pPr>
            <w:r w:rsidRPr="00333D08">
              <w:rPr>
                <w:rFonts w:ascii="Times New Roman" w:hAnsi="Times New Roman"/>
                <w:sz w:val="18"/>
              </w:rPr>
              <w:t>Screening bei Brustkrebs: Empfehlungen des Gesundheitsministeriums zur Durchführung des Art. 2 bis Gesetz 138/2004 und des Nationalen Präventionsplans 2014-2018</w:t>
            </w:r>
          </w:p>
          <w:p w:rsidR="009F0591" w:rsidRPr="00333D08" w:rsidRDefault="009F0591" w:rsidP="00333D08">
            <w:pPr>
              <w:numPr>
                <w:ilvl w:val="0"/>
                <w:numId w:val="12"/>
              </w:numPr>
              <w:spacing w:before="120" w:after="120" w:line="240" w:lineRule="auto"/>
              <w:rPr>
                <w:rFonts w:ascii="Times New Roman" w:hAnsi="Times New Roman"/>
                <w:sz w:val="18"/>
                <w:szCs w:val="18"/>
              </w:rPr>
            </w:pPr>
            <w:r w:rsidRPr="00333D08">
              <w:rPr>
                <w:rFonts w:ascii="Times New Roman" w:hAnsi="Times New Roman"/>
                <w:sz w:val="18"/>
              </w:rPr>
              <w:t>Screening bei kolorektalem Karzinom: Empfehlungen des Gesundheitsministeriums zur Durchführung des Art. 2 bis Gesetz 138/2004 und des Nationalen Präventionsplans 2014-2018</w:t>
            </w:r>
          </w:p>
          <w:p w:rsidR="009F0591" w:rsidRPr="00333D08" w:rsidRDefault="009F0591" w:rsidP="00333D08">
            <w:pPr>
              <w:numPr>
                <w:ilvl w:val="0"/>
                <w:numId w:val="12"/>
              </w:numPr>
              <w:spacing w:before="120" w:after="120" w:line="240" w:lineRule="auto"/>
              <w:rPr>
                <w:rFonts w:ascii="Times New Roman" w:hAnsi="Times New Roman"/>
                <w:sz w:val="18"/>
                <w:szCs w:val="18"/>
              </w:rPr>
            </w:pPr>
            <w:r w:rsidRPr="00333D08">
              <w:rPr>
                <w:rFonts w:ascii="Times New Roman" w:hAnsi="Times New Roman"/>
                <w:sz w:val="18"/>
              </w:rPr>
              <w:t xml:space="preserve">Screening bei Gebärmutterhalskrebs: Richtlinie zur Durchführung des Nationalen Präventionsplans 2014-2018 und des Ministerialdekrets 5/8/11 </w:t>
            </w:r>
          </w:p>
          <w:p w:rsidR="009F0591" w:rsidRPr="00333D08" w:rsidRDefault="009F0591" w:rsidP="00333D08">
            <w:pPr>
              <w:widowControl w:val="0"/>
              <w:numPr>
                <w:ilvl w:val="0"/>
                <w:numId w:val="12"/>
              </w:numPr>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Kontrolle der Größe und Teilnahme an den Programmen sowie entsprechende Beurteilung der Verfahrensqualität und Einflüsse auf die Gesundheit der Bevölkerung, auch durch Umsetzung und Verwaltung von auf Einzeleinträgen basierenden Informationssystemen</w:t>
            </w:r>
          </w:p>
          <w:p w:rsidR="009F0591" w:rsidRPr="00333D08" w:rsidRDefault="009F0591" w:rsidP="00333D08">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Einbeziehung von Risikogruppen und sozial benachteiligten Gruppen</w:t>
            </w:r>
          </w:p>
          <w:p w:rsidR="009F0591" w:rsidRPr="00333D08" w:rsidRDefault="009F0591" w:rsidP="00333D08">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Förderung der bewussten Beteiligung und </w:t>
            </w:r>
            <w:r w:rsidRPr="00333D08">
              <w:rPr>
                <w:rFonts w:ascii="Times New Roman" w:hAnsi="Times New Roman"/>
                <w:sz w:val="18"/>
              </w:rPr>
              <w:lastRenderedPageBreak/>
              <w:t xml:space="preserve">Sozialbilanz </w:t>
            </w:r>
          </w:p>
          <w:p w:rsidR="009F0591" w:rsidRPr="00333D08" w:rsidRDefault="009F0591" w:rsidP="00333D08">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Umsetzung und Verwaltung von auf Einzeleinträgen basierenden Informationssystemen </w:t>
            </w:r>
          </w:p>
        </w:tc>
        <w:tc>
          <w:tcPr>
            <w:tcW w:w="2870" w:type="dxa"/>
            <w:vAlign w:val="center"/>
          </w:tcPr>
          <w:p w:rsidR="009F0591" w:rsidRPr="00333D08" w:rsidRDefault="009F0591" w:rsidP="00333D08">
            <w:pPr>
              <w:tabs>
                <w:tab w:val="num" w:pos="281"/>
              </w:tabs>
              <w:autoSpaceDE w:val="0"/>
              <w:spacing w:before="120" w:after="120" w:line="240" w:lineRule="auto"/>
              <w:ind w:left="101"/>
              <w:rPr>
                <w:rFonts w:ascii="Times New Roman" w:hAnsi="Times New Roman"/>
                <w:sz w:val="18"/>
                <w:szCs w:val="18"/>
              </w:rPr>
            </w:pPr>
            <w:r w:rsidRPr="00333D08">
              <w:rPr>
                <w:rFonts w:ascii="Times New Roman" w:hAnsi="Times New Roman"/>
                <w:sz w:val="18"/>
              </w:rPr>
              <w:lastRenderedPageBreak/>
              <w:t xml:space="preserve">Information über die Gesundheitsnutzen durch Inanspruchnahme der Screening-Programme </w:t>
            </w:r>
          </w:p>
          <w:p w:rsidR="009F0591" w:rsidRPr="00333D08" w:rsidRDefault="009F0591" w:rsidP="00333D08">
            <w:pPr>
              <w:tabs>
                <w:tab w:val="num" w:pos="281"/>
              </w:tabs>
              <w:autoSpaceDE w:val="0"/>
              <w:spacing w:before="120" w:after="120" w:line="240" w:lineRule="auto"/>
              <w:ind w:left="101"/>
              <w:rPr>
                <w:rFonts w:ascii="Times New Roman" w:hAnsi="Times New Roman"/>
                <w:sz w:val="18"/>
                <w:szCs w:val="18"/>
              </w:rPr>
            </w:pPr>
            <w:r w:rsidRPr="00333D08">
              <w:rPr>
                <w:rFonts w:ascii="Times New Roman" w:hAnsi="Times New Roman"/>
                <w:sz w:val="18"/>
              </w:rPr>
              <w:t>Direkte Kontaktaufnahme und Ausführung der Screenings erster und zweiter Stufe für Zielgruppen</w:t>
            </w:r>
          </w:p>
          <w:p w:rsidR="009F0591" w:rsidRPr="00333D08" w:rsidRDefault="009F0591" w:rsidP="00333D08">
            <w:pPr>
              <w:tabs>
                <w:tab w:val="num" w:pos="281"/>
              </w:tabs>
              <w:autoSpaceDE w:val="0"/>
              <w:spacing w:before="120" w:after="120" w:line="240" w:lineRule="auto"/>
              <w:ind w:left="101"/>
              <w:rPr>
                <w:rFonts w:ascii="Times New Roman" w:hAnsi="Times New Roman"/>
                <w:sz w:val="18"/>
                <w:szCs w:val="18"/>
              </w:rPr>
            </w:pPr>
            <w:r w:rsidRPr="00333D08">
              <w:rPr>
                <w:rFonts w:ascii="Times New Roman" w:hAnsi="Times New Roman"/>
                <w:sz w:val="18"/>
              </w:rPr>
              <w:t>Je nach Tumorerkrankung Weiterleitung an eine andere Betreuungsstelle für die diagnostisch-therapeutische Übernahme des Patienten</w:t>
            </w:r>
          </w:p>
        </w:tc>
      </w:tr>
      <w:tr w:rsidR="009F0591" w:rsidRPr="00333D08" w:rsidTr="00333D08">
        <w:tc>
          <w:tcPr>
            <w:tcW w:w="675" w:type="dxa"/>
            <w:vAlign w:val="center"/>
          </w:tcPr>
          <w:p w:rsidR="009F0591" w:rsidRPr="00333D08" w:rsidRDefault="009F0591" w:rsidP="00333D08">
            <w:pPr>
              <w:spacing w:before="100" w:beforeAutospacing="1" w:after="120" w:line="288" w:lineRule="auto"/>
              <w:rPr>
                <w:rFonts w:ascii="Times New Roman" w:hAnsi="Times New Roman"/>
                <w:sz w:val="18"/>
                <w:szCs w:val="18"/>
              </w:rPr>
            </w:pPr>
            <w:r w:rsidRPr="00333D08">
              <w:rPr>
                <w:rFonts w:ascii="Times New Roman" w:hAnsi="Times New Roman"/>
                <w:sz w:val="18"/>
              </w:rPr>
              <w:t>F9</w:t>
            </w:r>
          </w:p>
        </w:tc>
        <w:tc>
          <w:tcPr>
            <w:tcW w:w="3119" w:type="dxa"/>
            <w:vAlign w:val="center"/>
          </w:tcPr>
          <w:p w:rsidR="009F0591" w:rsidRPr="00333D08" w:rsidRDefault="009F0591" w:rsidP="00333D08">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Prävention von Abhängigkeiten  </w:t>
            </w:r>
          </w:p>
        </w:tc>
        <w:tc>
          <w:tcPr>
            <w:tcW w:w="3969" w:type="dxa"/>
            <w:vAlign w:val="center"/>
          </w:tcPr>
          <w:p w:rsidR="009F0591" w:rsidRPr="00333D08" w:rsidRDefault="009F0591" w:rsidP="00333D08">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Informations- und Erziehungskampagnen für die Bevölkerung generell und/oder spezielle Zielgruppen, um über die Risiken durch Abhängigkeit zu informieren </w:t>
            </w:r>
          </w:p>
          <w:p w:rsidR="009F0591" w:rsidRPr="00333D08" w:rsidRDefault="009F0591" w:rsidP="00333D08">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Entwicklung von nach „Setting“ (schulisches Umfeld, Arbeitsumfeld, Gemeinschaft) gegliederten Gesundheitsförderungsprogrammen zur Prävention von Abhängigkeiten </w:t>
            </w:r>
          </w:p>
        </w:tc>
        <w:tc>
          <w:tcPr>
            <w:tcW w:w="2870" w:type="dxa"/>
            <w:vAlign w:val="center"/>
          </w:tcPr>
          <w:p w:rsidR="009F0591" w:rsidRPr="00333D08" w:rsidRDefault="009F0591" w:rsidP="00333D08">
            <w:pPr>
              <w:widowControl w:val="0"/>
              <w:tabs>
                <w:tab w:val="num" w:pos="461"/>
              </w:tabs>
              <w:adjustRightInd w:val="0"/>
              <w:snapToGrid w:val="0"/>
              <w:spacing w:before="120" w:after="120" w:line="240" w:lineRule="auto"/>
              <w:ind w:left="101" w:right="51"/>
              <w:rPr>
                <w:rFonts w:ascii="Times New Roman" w:hAnsi="Times New Roman"/>
                <w:sz w:val="18"/>
                <w:szCs w:val="18"/>
              </w:rPr>
            </w:pPr>
            <w:r w:rsidRPr="00333D08">
              <w:rPr>
                <w:rFonts w:ascii="Times New Roman" w:hAnsi="Times New Roman"/>
                <w:sz w:val="18"/>
              </w:rPr>
              <w:t xml:space="preserve">Umsetzung von sektorübergreifenden Programmen, um dem Abhängigkeitsrisiko vorzubeugen und die Leistungsfähigkeit des Einzelnen zu fördern </w:t>
            </w:r>
          </w:p>
        </w:tc>
      </w:tr>
    </w:tbl>
    <w:p w:rsidR="009F0591" w:rsidRPr="00ED6079" w:rsidRDefault="009F0591" w:rsidP="009E7622">
      <w:pPr>
        <w:rPr>
          <w:rFonts w:ascii="Times New Roman" w:hAnsi="Times New Roman"/>
        </w:rPr>
      </w:pPr>
    </w:p>
    <w:p w:rsidR="009F0591" w:rsidRDefault="009F0591" w:rsidP="00E424F7">
      <w:pPr>
        <w:rPr>
          <w:rFonts w:ascii="Times New Roman" w:hAnsi="Times New Roman"/>
        </w:rPr>
      </w:pPr>
    </w:p>
    <w:p w:rsidR="009F0591" w:rsidRDefault="009F0591" w:rsidP="00E424F7">
      <w:pPr>
        <w:rPr>
          <w:rFonts w:ascii="Times New Roman" w:hAnsi="Times New Roman"/>
        </w:rPr>
      </w:pPr>
    </w:p>
    <w:p w:rsidR="009F0591" w:rsidRDefault="009F0591" w:rsidP="00E424F7">
      <w:pPr>
        <w:rPr>
          <w:rFonts w:ascii="Times New Roman" w:hAnsi="Times New Roman"/>
        </w:rPr>
      </w:pPr>
    </w:p>
    <w:p w:rsidR="009F0591" w:rsidRPr="00ED6079" w:rsidRDefault="009F0591" w:rsidP="00E424F7">
      <w:pPr>
        <w:rPr>
          <w:rFonts w:ascii="Times New Roman" w:hAnsi="Times New Roman"/>
        </w:rPr>
      </w:pPr>
    </w:p>
    <w:p w:rsidR="009F0591" w:rsidRPr="008D6C4C" w:rsidRDefault="009F0591" w:rsidP="008D6C4C">
      <w:pPr>
        <w:tabs>
          <w:tab w:val="left" w:pos="720"/>
        </w:tabs>
        <w:suppressAutoHyphens/>
        <w:spacing w:after="120" w:line="240" w:lineRule="auto"/>
        <w:jc w:val="both"/>
        <w:rPr>
          <w:rFonts w:ascii="Times New Roman" w:hAnsi="Times New Roman"/>
          <w:b/>
        </w:rPr>
      </w:pPr>
      <w:r>
        <w:rPr>
          <w:rFonts w:ascii="Times New Roman" w:hAnsi="Times New Roman"/>
          <w:b/>
        </w:rPr>
        <w:t>G. Rechtsmedizinische Untersuchungen für öffentliche Zwecke</w:t>
      </w:r>
    </w:p>
    <w:tbl>
      <w:tblPr>
        <w:tblW w:w="10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9" w:type="dxa"/>
          <w:right w:w="79" w:type="dxa"/>
        </w:tblCellMar>
        <w:tblLook w:val="0000" w:firstRow="0" w:lastRow="0" w:firstColumn="0" w:lastColumn="0" w:noHBand="0" w:noVBand="0"/>
      </w:tblPr>
      <w:tblGrid>
        <w:gridCol w:w="853"/>
        <w:gridCol w:w="4023"/>
        <w:gridCol w:w="5488"/>
      </w:tblGrid>
      <w:tr w:rsidR="009F0591" w:rsidRPr="00333D08" w:rsidTr="00023869">
        <w:trPr>
          <w:cantSplit/>
          <w:trHeight w:val="514"/>
          <w:tblHeader/>
          <w:jc w:val="center"/>
        </w:trPr>
        <w:tc>
          <w:tcPr>
            <w:tcW w:w="853" w:type="dxa"/>
            <w:vAlign w:val="center"/>
          </w:tcPr>
          <w:p w:rsidR="009F0591" w:rsidRPr="008D6C4C" w:rsidRDefault="009F0591" w:rsidP="008D6C4C">
            <w:pPr>
              <w:snapToGrid w:val="0"/>
              <w:spacing w:after="0" w:line="240" w:lineRule="auto"/>
              <w:jc w:val="center"/>
              <w:rPr>
                <w:rFonts w:ascii="Times New Roman" w:hAnsi="Times New Roman"/>
                <w:b/>
                <w:sz w:val="18"/>
                <w:szCs w:val="18"/>
              </w:rPr>
            </w:pPr>
            <w:r w:rsidRPr="00333D08">
              <w:rPr>
                <w:rFonts w:ascii="Times New Roman" w:hAnsi="Times New Roman"/>
                <w:b/>
                <w:sz w:val="18"/>
              </w:rPr>
              <w:t>N.</w:t>
            </w:r>
          </w:p>
        </w:tc>
        <w:tc>
          <w:tcPr>
            <w:tcW w:w="4023" w:type="dxa"/>
            <w:vAlign w:val="center"/>
          </w:tcPr>
          <w:p w:rsidR="009F0591" w:rsidRPr="008D6C4C" w:rsidRDefault="009F0591" w:rsidP="008D6C4C">
            <w:pPr>
              <w:snapToGrid w:val="0"/>
              <w:spacing w:after="0" w:line="240" w:lineRule="auto"/>
              <w:ind w:left="186" w:right="166"/>
              <w:jc w:val="center"/>
              <w:rPr>
                <w:rFonts w:ascii="Times New Roman" w:hAnsi="Times New Roman"/>
                <w:b/>
                <w:sz w:val="18"/>
                <w:szCs w:val="18"/>
              </w:rPr>
            </w:pPr>
            <w:bookmarkStart w:id="1" w:name="_Hlk161645263"/>
            <w:r w:rsidRPr="00333D08">
              <w:rPr>
                <w:rFonts w:ascii="Times New Roman" w:hAnsi="Times New Roman"/>
                <w:b/>
                <w:sz w:val="18"/>
              </w:rPr>
              <w:t>Programme / Tätigkeiten</w:t>
            </w:r>
          </w:p>
        </w:tc>
        <w:tc>
          <w:tcPr>
            <w:tcW w:w="5488" w:type="dxa"/>
            <w:vAlign w:val="center"/>
          </w:tcPr>
          <w:p w:rsidR="009F0591" w:rsidRPr="008D6C4C" w:rsidRDefault="009F0591" w:rsidP="008D6C4C">
            <w:pPr>
              <w:snapToGrid w:val="0"/>
              <w:spacing w:after="0" w:line="240" w:lineRule="auto"/>
              <w:ind w:left="384" w:right="53" w:hanging="283"/>
              <w:jc w:val="center"/>
              <w:rPr>
                <w:rFonts w:ascii="Times New Roman" w:hAnsi="Times New Roman"/>
                <w:b/>
                <w:sz w:val="18"/>
                <w:szCs w:val="18"/>
              </w:rPr>
            </w:pPr>
            <w:r w:rsidRPr="00333D08">
              <w:rPr>
                <w:rFonts w:ascii="Times New Roman" w:hAnsi="Times New Roman"/>
                <w:b/>
                <w:sz w:val="18"/>
              </w:rPr>
              <w:t>Leistungen</w:t>
            </w:r>
          </w:p>
        </w:tc>
      </w:tr>
      <w:tr w:rsidR="009F0591" w:rsidRPr="00333D08" w:rsidTr="00023869">
        <w:trPr>
          <w:cantSplit/>
          <w:trHeight w:val="514"/>
          <w:tblHeader/>
          <w:jc w:val="center"/>
        </w:trPr>
        <w:tc>
          <w:tcPr>
            <w:tcW w:w="853" w:type="dxa"/>
            <w:vAlign w:val="center"/>
          </w:tcPr>
          <w:p w:rsidR="009F0591" w:rsidRPr="008D6C4C" w:rsidRDefault="009F0591" w:rsidP="008D6C4C">
            <w:pPr>
              <w:snapToGrid w:val="0"/>
              <w:spacing w:after="0" w:line="240" w:lineRule="auto"/>
              <w:jc w:val="center"/>
              <w:rPr>
                <w:rFonts w:ascii="Times New Roman" w:hAnsi="Times New Roman"/>
                <w:b/>
                <w:sz w:val="18"/>
                <w:szCs w:val="18"/>
              </w:rPr>
            </w:pPr>
            <w:r w:rsidRPr="00333D08">
              <w:rPr>
                <w:rFonts w:ascii="Times New Roman" w:hAnsi="Times New Roman"/>
                <w:b/>
                <w:sz w:val="18"/>
              </w:rPr>
              <w:t>G1</w:t>
            </w:r>
          </w:p>
        </w:tc>
        <w:tc>
          <w:tcPr>
            <w:tcW w:w="4023" w:type="dxa"/>
            <w:vAlign w:val="center"/>
          </w:tcPr>
          <w:p w:rsidR="009F0591" w:rsidRPr="008D6C4C" w:rsidRDefault="009F0591" w:rsidP="008D6C4C">
            <w:pPr>
              <w:snapToGrid w:val="0"/>
              <w:spacing w:after="0" w:line="240" w:lineRule="auto"/>
              <w:ind w:right="528"/>
              <w:rPr>
                <w:rFonts w:ascii="Times New Roman" w:hAnsi="Times New Roman"/>
                <w:sz w:val="18"/>
                <w:szCs w:val="18"/>
              </w:rPr>
            </w:pPr>
            <w:r w:rsidRPr="00333D08">
              <w:rPr>
                <w:rFonts w:ascii="Times New Roman" w:hAnsi="Times New Roman"/>
                <w:sz w:val="18"/>
              </w:rPr>
              <w:t xml:space="preserve">Untersuchungen und Rechtsmedizinische Bescheinigungen im Bereich Behinderungen </w:t>
            </w:r>
          </w:p>
        </w:tc>
        <w:tc>
          <w:tcPr>
            <w:tcW w:w="5488" w:type="dxa"/>
          </w:tcPr>
          <w:p w:rsidR="009F0591" w:rsidRPr="008D6C4C" w:rsidRDefault="009F0591" w:rsidP="008D6C4C">
            <w:pPr>
              <w:suppressAutoHyphens/>
              <w:snapToGrid w:val="0"/>
              <w:spacing w:before="120" w:after="120" w:line="240" w:lineRule="auto"/>
              <w:ind w:right="527"/>
              <w:rPr>
                <w:rFonts w:ascii="Times New Roman" w:hAnsi="Times New Roman"/>
                <w:bCs/>
                <w:iCs/>
                <w:sz w:val="18"/>
                <w:szCs w:val="18"/>
              </w:rPr>
            </w:pPr>
            <w:r w:rsidRPr="00333D08">
              <w:rPr>
                <w:rFonts w:ascii="Times New Roman" w:hAnsi="Times New Roman"/>
                <w:sz w:val="18"/>
              </w:rPr>
              <w:t>Rechtsmedizinische Bescheinigungen für die Anerkennung der Zivilinvalidität, Zivilblindheit und Gehörlosigkeit</w:t>
            </w:r>
          </w:p>
          <w:p w:rsidR="009F0591" w:rsidRPr="008D6C4C" w:rsidRDefault="009F0591" w:rsidP="008D6C4C">
            <w:pPr>
              <w:suppressAutoHyphens/>
              <w:spacing w:before="120" w:after="120" w:line="240" w:lineRule="auto"/>
              <w:ind w:right="527"/>
              <w:rPr>
                <w:rFonts w:ascii="Times New Roman" w:hAnsi="Times New Roman"/>
                <w:bCs/>
                <w:iCs/>
                <w:sz w:val="18"/>
                <w:szCs w:val="18"/>
              </w:rPr>
            </w:pPr>
            <w:r w:rsidRPr="00333D08">
              <w:rPr>
                <w:rFonts w:ascii="Times New Roman" w:hAnsi="Times New Roman"/>
                <w:sz w:val="18"/>
              </w:rPr>
              <w:t>Rechtsmedizinische Bescheinigungen für die Anerkennung von Behinderungen (Gesetz Nr. 104/1992)</w:t>
            </w:r>
          </w:p>
          <w:p w:rsidR="009F0591" w:rsidRPr="008D6C4C" w:rsidRDefault="009F0591" w:rsidP="008D6C4C">
            <w:pPr>
              <w:suppressAutoHyphens/>
              <w:spacing w:before="120" w:after="120" w:line="240" w:lineRule="auto"/>
              <w:ind w:right="527"/>
              <w:rPr>
                <w:rFonts w:ascii="Times New Roman" w:hAnsi="Times New Roman"/>
                <w:sz w:val="18"/>
                <w:szCs w:val="18"/>
              </w:rPr>
            </w:pPr>
            <w:r w:rsidRPr="00333D08">
              <w:rPr>
                <w:rFonts w:ascii="Times New Roman" w:hAnsi="Times New Roman"/>
                <w:sz w:val="18"/>
              </w:rPr>
              <w:t>Rechtsmedizinische Bescheinigungen für die gezielte Arbeitsvermittlung von Menschen mit Behinderung (Gesetz Nr. 68/1999)</w:t>
            </w:r>
          </w:p>
        </w:tc>
      </w:tr>
      <w:tr w:rsidR="009F0591" w:rsidRPr="00333D08" w:rsidTr="00023869">
        <w:trPr>
          <w:cantSplit/>
          <w:trHeight w:val="514"/>
          <w:tblHeader/>
          <w:jc w:val="center"/>
        </w:trPr>
        <w:tc>
          <w:tcPr>
            <w:tcW w:w="853" w:type="dxa"/>
            <w:vAlign w:val="center"/>
          </w:tcPr>
          <w:p w:rsidR="009F0591" w:rsidRPr="008D6C4C" w:rsidRDefault="009F0591" w:rsidP="008D6C4C">
            <w:pPr>
              <w:spacing w:after="0" w:line="240" w:lineRule="auto"/>
              <w:jc w:val="center"/>
              <w:rPr>
                <w:rFonts w:ascii="Times New Roman" w:hAnsi="Times New Roman"/>
                <w:b/>
                <w:sz w:val="18"/>
                <w:szCs w:val="18"/>
              </w:rPr>
            </w:pPr>
            <w:r w:rsidRPr="00333D08">
              <w:rPr>
                <w:rFonts w:ascii="Times New Roman" w:hAnsi="Times New Roman"/>
                <w:b/>
                <w:sz w:val="18"/>
              </w:rPr>
              <w:t>G2</w:t>
            </w:r>
          </w:p>
        </w:tc>
        <w:tc>
          <w:tcPr>
            <w:tcW w:w="4023" w:type="dxa"/>
            <w:vAlign w:val="center"/>
          </w:tcPr>
          <w:p w:rsidR="009F0591" w:rsidRPr="008D6C4C" w:rsidRDefault="009F0591" w:rsidP="008D6C4C">
            <w:pPr>
              <w:spacing w:after="0" w:line="240" w:lineRule="auto"/>
              <w:ind w:right="528"/>
              <w:rPr>
                <w:rFonts w:ascii="Times New Roman" w:hAnsi="Times New Roman"/>
                <w:sz w:val="18"/>
                <w:szCs w:val="18"/>
              </w:rPr>
            </w:pPr>
            <w:r w:rsidRPr="00333D08">
              <w:rPr>
                <w:rFonts w:ascii="Times New Roman" w:hAnsi="Times New Roman"/>
                <w:sz w:val="18"/>
              </w:rPr>
              <w:t>Rechtsmedizinische Gutachten auf Antrag der öffentlichen Verwaltung unter Anwendung von Bestimmungen und Verordnungen (einschließlich der für deren Ausstellung notwendigen diagnostischen Leistungen)</w:t>
            </w:r>
          </w:p>
        </w:tc>
        <w:tc>
          <w:tcPr>
            <w:tcW w:w="5488" w:type="dxa"/>
          </w:tcPr>
          <w:p w:rsidR="009F0591" w:rsidRPr="008D6C4C" w:rsidRDefault="009F0591" w:rsidP="008D6C4C">
            <w:pPr>
              <w:suppressAutoHyphens/>
              <w:spacing w:before="120" w:after="120" w:line="240" w:lineRule="auto"/>
              <w:ind w:right="527"/>
              <w:rPr>
                <w:rFonts w:ascii="Times New Roman" w:hAnsi="Times New Roman"/>
                <w:sz w:val="18"/>
                <w:szCs w:val="18"/>
              </w:rPr>
            </w:pPr>
            <w:r w:rsidRPr="00333D08">
              <w:rPr>
                <w:rFonts w:ascii="Times New Roman" w:hAnsi="Times New Roman"/>
                <w:sz w:val="18"/>
              </w:rPr>
              <w:t>Tätigkeiten gemäß Gesetz Nr. 210/1992, und in geltender Fassung</w:t>
            </w:r>
          </w:p>
          <w:p w:rsidR="009F0591" w:rsidRPr="008D6C4C" w:rsidRDefault="009F0591" w:rsidP="008D6C4C">
            <w:pPr>
              <w:suppressAutoHyphens/>
              <w:spacing w:before="120" w:after="120" w:line="240" w:lineRule="auto"/>
              <w:ind w:right="47"/>
              <w:rPr>
                <w:rFonts w:ascii="Times New Roman" w:hAnsi="Times New Roman"/>
                <w:b/>
                <w:sz w:val="18"/>
                <w:szCs w:val="18"/>
              </w:rPr>
            </w:pPr>
            <w:r w:rsidRPr="00333D08">
              <w:rPr>
                <w:rFonts w:ascii="Times New Roman" w:hAnsi="Times New Roman"/>
                <w:sz w:val="18"/>
              </w:rPr>
              <w:t xml:space="preserve">Zertifizierungen für die Anerkennung von Begünstigungen laut Gesetz für Menschen mit Behinderung (z.B. schwere Krankheiten mit invalidierender Therapie, Befreiung von der Kraftfahrzeugsteuer, usw.) und Zertifizierungen für die Ausstellung des Parkausweises für Menschen mit Behinderung, durch die die Gehfähigkeit erheblich eingeschränkt ist (gemäß allgemeinen Grundsätzen und Zielsetzungen des Gesetzes vom Nr. 104 vom 5. Februar 1992), auch wenn diese gleichzeitig mit der Anerkennung der Invalidität oder anderer Behinderungen ausgestellt werden </w:t>
            </w:r>
          </w:p>
          <w:p w:rsidR="009F0591" w:rsidRPr="008D6C4C" w:rsidRDefault="009F0591" w:rsidP="008D6C4C">
            <w:pPr>
              <w:suppressAutoHyphens/>
              <w:spacing w:before="120" w:after="120" w:line="240" w:lineRule="auto"/>
              <w:ind w:right="528"/>
              <w:rPr>
                <w:rFonts w:ascii="Times New Roman" w:hAnsi="Times New Roman"/>
                <w:sz w:val="18"/>
                <w:szCs w:val="18"/>
              </w:rPr>
            </w:pPr>
            <w:r w:rsidRPr="00333D08">
              <w:rPr>
                <w:rFonts w:ascii="Times New Roman" w:hAnsi="Times New Roman"/>
                <w:sz w:val="18"/>
              </w:rPr>
              <w:t>Bescheinigungen für die Eignung zur Anvertrauung und Adoption von Minderjährigen</w:t>
            </w:r>
          </w:p>
          <w:p w:rsidR="009F0591" w:rsidRPr="008D6C4C" w:rsidRDefault="009F0591" w:rsidP="008D6C4C">
            <w:pPr>
              <w:suppressAutoHyphens/>
              <w:spacing w:before="120" w:after="120" w:line="240" w:lineRule="auto"/>
              <w:ind w:right="528"/>
              <w:rPr>
                <w:rFonts w:ascii="Times New Roman" w:hAnsi="Times New Roman"/>
                <w:sz w:val="18"/>
                <w:szCs w:val="18"/>
              </w:rPr>
            </w:pPr>
            <w:r w:rsidRPr="00333D08">
              <w:rPr>
                <w:rFonts w:ascii="Times New Roman" w:hAnsi="Times New Roman"/>
                <w:sz w:val="18"/>
              </w:rPr>
              <w:t>Gutachten in Bezug auf Transplantationen (z.B. Lebendspende von Organen)</w:t>
            </w:r>
          </w:p>
          <w:p w:rsidR="009F0591" w:rsidRPr="008D6C4C" w:rsidRDefault="009F0591" w:rsidP="008D6C4C">
            <w:pPr>
              <w:suppressAutoHyphens/>
              <w:spacing w:before="120" w:after="120" w:line="240" w:lineRule="auto"/>
              <w:ind w:right="528"/>
              <w:rPr>
                <w:rFonts w:ascii="Times New Roman" w:hAnsi="Times New Roman"/>
                <w:sz w:val="18"/>
                <w:szCs w:val="18"/>
              </w:rPr>
            </w:pPr>
            <w:r w:rsidRPr="00333D08">
              <w:rPr>
                <w:rFonts w:ascii="Times New Roman" w:hAnsi="Times New Roman"/>
                <w:sz w:val="18"/>
              </w:rPr>
              <w:t>Gutachten für Ämter für den Öffentlichen Schutz</w:t>
            </w:r>
          </w:p>
          <w:p w:rsidR="009F0591" w:rsidRPr="008D6C4C" w:rsidRDefault="009F0591" w:rsidP="008D6C4C">
            <w:pPr>
              <w:suppressAutoHyphens/>
              <w:spacing w:before="120" w:after="120" w:line="240" w:lineRule="auto"/>
              <w:ind w:right="528"/>
              <w:rPr>
                <w:rFonts w:ascii="Times New Roman" w:hAnsi="Times New Roman"/>
                <w:sz w:val="18"/>
                <w:szCs w:val="18"/>
              </w:rPr>
            </w:pPr>
            <w:r w:rsidRPr="00333D08">
              <w:rPr>
                <w:rFonts w:ascii="Times New Roman" w:hAnsi="Times New Roman"/>
                <w:sz w:val="18"/>
              </w:rPr>
              <w:t>Rechtsmedizinische Gutachten für die Verantwortung der Gesundheitsbetriebe und -fachkräfte im Bereich der Verwaltungseinheiten für Klinisches Risiko</w:t>
            </w:r>
          </w:p>
        </w:tc>
      </w:tr>
      <w:tr w:rsidR="009F0591" w:rsidRPr="00333D08" w:rsidTr="00023869">
        <w:trPr>
          <w:cantSplit/>
          <w:trHeight w:val="514"/>
          <w:tblHeader/>
          <w:jc w:val="center"/>
        </w:trPr>
        <w:tc>
          <w:tcPr>
            <w:tcW w:w="853" w:type="dxa"/>
            <w:vAlign w:val="center"/>
          </w:tcPr>
          <w:p w:rsidR="009F0591" w:rsidRPr="008D6C4C" w:rsidRDefault="009F0591" w:rsidP="008D6C4C">
            <w:pPr>
              <w:snapToGrid w:val="0"/>
              <w:spacing w:before="120" w:after="120" w:line="240" w:lineRule="auto"/>
              <w:jc w:val="center"/>
              <w:rPr>
                <w:rFonts w:ascii="Times New Roman" w:hAnsi="Times New Roman"/>
                <w:b/>
                <w:bCs/>
                <w:sz w:val="18"/>
                <w:szCs w:val="18"/>
              </w:rPr>
            </w:pPr>
            <w:r w:rsidRPr="00333D08">
              <w:rPr>
                <w:rFonts w:ascii="Times New Roman" w:hAnsi="Times New Roman"/>
                <w:b/>
                <w:sz w:val="18"/>
              </w:rPr>
              <w:t>G3</w:t>
            </w:r>
          </w:p>
        </w:tc>
        <w:tc>
          <w:tcPr>
            <w:tcW w:w="4023" w:type="dxa"/>
            <w:vAlign w:val="center"/>
          </w:tcPr>
          <w:p w:rsidR="009F0591" w:rsidRPr="008D6C4C" w:rsidRDefault="009F0591" w:rsidP="008D6C4C">
            <w:pPr>
              <w:snapToGrid w:val="0"/>
              <w:spacing w:before="120" w:after="120" w:line="240" w:lineRule="auto"/>
              <w:ind w:right="528"/>
              <w:rPr>
                <w:rFonts w:ascii="Times New Roman" w:hAnsi="Times New Roman"/>
                <w:bCs/>
                <w:sz w:val="18"/>
                <w:szCs w:val="18"/>
              </w:rPr>
            </w:pPr>
            <w:r w:rsidRPr="00333D08">
              <w:rPr>
                <w:rFonts w:ascii="Times New Roman" w:hAnsi="Times New Roman"/>
                <w:sz w:val="18"/>
              </w:rPr>
              <w:t xml:space="preserve">Nekroskopische Untersuchungen </w:t>
            </w:r>
          </w:p>
        </w:tc>
        <w:tc>
          <w:tcPr>
            <w:tcW w:w="5488" w:type="dxa"/>
            <w:vAlign w:val="center"/>
          </w:tcPr>
          <w:p w:rsidR="009F0591" w:rsidRPr="008D6C4C" w:rsidRDefault="009F0591" w:rsidP="008D6C4C">
            <w:pPr>
              <w:suppressAutoHyphens/>
              <w:spacing w:before="120" w:after="120" w:line="240" w:lineRule="auto"/>
              <w:ind w:right="528"/>
              <w:rPr>
                <w:rFonts w:ascii="Times New Roman" w:hAnsi="Times New Roman"/>
                <w:b/>
                <w:sz w:val="18"/>
                <w:szCs w:val="18"/>
              </w:rPr>
            </w:pPr>
            <w:r w:rsidRPr="00333D08">
              <w:rPr>
                <w:rFonts w:ascii="Times New Roman" w:hAnsi="Times New Roman"/>
                <w:sz w:val="18"/>
              </w:rPr>
              <w:t>Diagnostische Befunde</w:t>
            </w:r>
          </w:p>
        </w:tc>
      </w:tr>
      <w:tr w:rsidR="009F0591" w:rsidRPr="00333D08" w:rsidTr="00023869">
        <w:trPr>
          <w:cantSplit/>
          <w:trHeight w:val="514"/>
          <w:tblHeader/>
          <w:jc w:val="center"/>
        </w:trPr>
        <w:tc>
          <w:tcPr>
            <w:tcW w:w="853" w:type="dxa"/>
            <w:vAlign w:val="center"/>
          </w:tcPr>
          <w:p w:rsidR="009F0591" w:rsidRPr="008D6C4C" w:rsidRDefault="009F0591" w:rsidP="008D6C4C">
            <w:pPr>
              <w:snapToGrid w:val="0"/>
              <w:spacing w:before="120" w:after="120" w:line="240" w:lineRule="auto"/>
              <w:jc w:val="center"/>
              <w:rPr>
                <w:rFonts w:ascii="Times New Roman" w:hAnsi="Times New Roman"/>
                <w:b/>
                <w:bCs/>
                <w:sz w:val="18"/>
                <w:szCs w:val="18"/>
              </w:rPr>
            </w:pPr>
            <w:r w:rsidRPr="00333D08">
              <w:rPr>
                <w:rFonts w:ascii="Times New Roman" w:hAnsi="Times New Roman"/>
                <w:b/>
                <w:sz w:val="18"/>
              </w:rPr>
              <w:lastRenderedPageBreak/>
              <w:t>G4</w:t>
            </w:r>
          </w:p>
        </w:tc>
        <w:tc>
          <w:tcPr>
            <w:tcW w:w="4023" w:type="dxa"/>
            <w:vAlign w:val="center"/>
          </w:tcPr>
          <w:p w:rsidR="009F0591" w:rsidRPr="008D6C4C" w:rsidRDefault="009F0591" w:rsidP="008D6C4C">
            <w:pPr>
              <w:snapToGrid w:val="0"/>
              <w:spacing w:before="120" w:after="120" w:line="240" w:lineRule="auto"/>
              <w:ind w:right="528"/>
              <w:rPr>
                <w:rFonts w:ascii="Times New Roman" w:hAnsi="Times New Roman"/>
                <w:bCs/>
                <w:sz w:val="18"/>
                <w:szCs w:val="18"/>
              </w:rPr>
            </w:pPr>
            <w:r w:rsidRPr="00333D08">
              <w:rPr>
                <w:rFonts w:ascii="Times New Roman" w:hAnsi="Times New Roman"/>
                <w:sz w:val="18"/>
              </w:rPr>
              <w:t>Informationskampagnen und Mitteilungen</w:t>
            </w:r>
          </w:p>
        </w:tc>
        <w:tc>
          <w:tcPr>
            <w:tcW w:w="5488" w:type="dxa"/>
            <w:vAlign w:val="center"/>
          </w:tcPr>
          <w:p w:rsidR="009F0591" w:rsidRPr="008D6C4C" w:rsidRDefault="009F0591" w:rsidP="008D6C4C">
            <w:pPr>
              <w:suppressAutoHyphens/>
              <w:spacing w:before="120" w:after="120" w:line="240" w:lineRule="auto"/>
              <w:ind w:right="528"/>
              <w:rPr>
                <w:rFonts w:ascii="Times New Roman" w:hAnsi="Times New Roman"/>
                <w:bCs/>
                <w:sz w:val="18"/>
                <w:szCs w:val="18"/>
              </w:rPr>
            </w:pPr>
            <w:r w:rsidRPr="00333D08">
              <w:rPr>
                <w:rFonts w:ascii="Times New Roman" w:hAnsi="Times New Roman"/>
                <w:sz w:val="18"/>
              </w:rPr>
              <w:t>Informationskampagnen und Mitteilungen an Bürger und Gesundheitsfachkräfte zu den Themen Bioethik, Transplantationen, Sicherheit der medizinischen Leistungen sowie andere sozial- und berufsrelevante Themen.</w:t>
            </w:r>
          </w:p>
        </w:tc>
      </w:tr>
      <w:bookmarkEnd w:id="1"/>
    </w:tbl>
    <w:p w:rsidR="009F0591" w:rsidRPr="008D6C4C" w:rsidRDefault="009F0591" w:rsidP="008D6C4C">
      <w:pPr>
        <w:spacing w:before="120" w:after="120" w:line="240" w:lineRule="auto"/>
        <w:rPr>
          <w:rFonts w:ascii="Times New Roman" w:hAnsi="Times New Roman"/>
          <w:sz w:val="24"/>
          <w:szCs w:val="24"/>
        </w:rPr>
      </w:pPr>
    </w:p>
    <w:p w:rsidR="009F0591" w:rsidRDefault="009F0591" w:rsidP="00E424F7"/>
    <w:sectPr w:rsidR="009F0591" w:rsidSect="00694F9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91" w:rsidRDefault="009F0591" w:rsidP="00CF2B3A">
      <w:pPr>
        <w:spacing w:after="0" w:line="240" w:lineRule="auto"/>
      </w:pPr>
      <w:r>
        <w:separator/>
      </w:r>
    </w:p>
  </w:endnote>
  <w:endnote w:type="continuationSeparator" w:id="0">
    <w:p w:rsidR="009F0591" w:rsidRDefault="009F0591" w:rsidP="00C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91" w:rsidRDefault="009F0591" w:rsidP="00CF2B3A">
      <w:pPr>
        <w:spacing w:after="0" w:line="240" w:lineRule="auto"/>
      </w:pPr>
      <w:r>
        <w:separator/>
      </w:r>
    </w:p>
  </w:footnote>
  <w:footnote w:type="continuationSeparator" w:id="0">
    <w:p w:rsidR="009F0591" w:rsidRDefault="009F0591" w:rsidP="00CF2B3A">
      <w:pPr>
        <w:spacing w:after="0" w:line="240" w:lineRule="auto"/>
      </w:pPr>
      <w:r>
        <w:continuationSeparator/>
      </w:r>
    </w:p>
  </w:footnote>
  <w:footnote w:id="1">
    <w:p w:rsidR="009F0591" w:rsidRDefault="009F0591" w:rsidP="00CF2B3A">
      <w:pPr>
        <w:pStyle w:val="Corpodeltesto210"/>
        <w:tabs>
          <w:tab w:val="left" w:pos="0"/>
        </w:tabs>
        <w:spacing w:after="120"/>
        <w:ind w:firstLine="238"/>
        <w:jc w:val="both"/>
      </w:pPr>
      <w:r>
        <w:rPr>
          <w:b w:val="0"/>
          <w:i w:val="0"/>
          <w:sz w:val="16"/>
        </w:rPr>
        <w:footnoteRef/>
      </w:r>
      <w:r>
        <w:rPr>
          <w:b w:val="0"/>
          <w:i w:val="0"/>
          <w:sz w:val="16"/>
        </w:rPr>
        <w:t xml:space="preserve"> Diese Programme und entsprechenden Leistungen werden ergänzend vom Gesundheitswesen und von den Umweltschutzbetrieben gemäß regionaler Bestimmungen im Einklang mit Artikel 7 quinquies des gesetzesvertretenden Dekrets 502/1992 erbracht.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3F"/>
    <w:multiLevelType w:val="singleLevel"/>
    <w:tmpl w:val="0000003F"/>
    <w:name w:val="WW8Num63"/>
    <w:lvl w:ilvl="0">
      <w:start w:val="1"/>
      <w:numFmt w:val="bullet"/>
      <w:lvlText w:val="-"/>
      <w:lvlJc w:val="left"/>
      <w:pPr>
        <w:tabs>
          <w:tab w:val="num" w:pos="360"/>
        </w:tabs>
        <w:ind w:left="360" w:hanging="360"/>
      </w:pPr>
      <w:rPr>
        <w:rFonts w:ascii="StarSymbol" w:hAnsi="StarSymbol"/>
      </w:rPr>
    </w:lvl>
  </w:abstractNum>
  <w:abstractNum w:abstractNumId="2" w15:restartNumberingAfterBreak="0">
    <w:nsid w:val="002A7E4B"/>
    <w:multiLevelType w:val="hybridMultilevel"/>
    <w:tmpl w:val="09927412"/>
    <w:lvl w:ilvl="0" w:tplc="25A8FA1C">
      <w:start w:val="1"/>
      <w:numFmt w:val="bullet"/>
      <w:lvlText w:val="-"/>
      <w:lvlJc w:val="left"/>
      <w:pPr>
        <w:tabs>
          <w:tab w:val="num" w:pos="809"/>
        </w:tabs>
        <w:ind w:left="809" w:hanging="360"/>
      </w:pPr>
      <w:rPr>
        <w:rFonts w:ascii="Arial" w:eastAsia="Times New Roman" w:hAnsi="Arial" w:hint="default"/>
      </w:rPr>
    </w:lvl>
    <w:lvl w:ilvl="1" w:tplc="04100003">
      <w:start w:val="1"/>
      <w:numFmt w:val="bullet"/>
      <w:lvlText w:val="o"/>
      <w:lvlJc w:val="left"/>
      <w:pPr>
        <w:tabs>
          <w:tab w:val="num" w:pos="1529"/>
        </w:tabs>
        <w:ind w:left="1529" w:hanging="360"/>
      </w:pPr>
      <w:rPr>
        <w:rFonts w:ascii="Courier New" w:hAnsi="Courier New" w:hint="default"/>
      </w:rPr>
    </w:lvl>
    <w:lvl w:ilvl="2" w:tplc="04100005">
      <w:start w:val="1"/>
      <w:numFmt w:val="bullet"/>
      <w:lvlText w:val=""/>
      <w:lvlJc w:val="left"/>
      <w:pPr>
        <w:tabs>
          <w:tab w:val="num" w:pos="2249"/>
        </w:tabs>
        <w:ind w:left="2249" w:hanging="360"/>
      </w:pPr>
      <w:rPr>
        <w:rFonts w:ascii="Wingdings" w:hAnsi="Wingdings" w:hint="default"/>
      </w:rPr>
    </w:lvl>
    <w:lvl w:ilvl="3" w:tplc="04100001">
      <w:start w:val="1"/>
      <w:numFmt w:val="bullet"/>
      <w:lvlText w:val=""/>
      <w:lvlJc w:val="left"/>
      <w:pPr>
        <w:tabs>
          <w:tab w:val="num" w:pos="2969"/>
        </w:tabs>
        <w:ind w:left="2969" w:hanging="360"/>
      </w:pPr>
      <w:rPr>
        <w:rFonts w:ascii="Symbol" w:hAnsi="Symbol" w:hint="default"/>
      </w:rPr>
    </w:lvl>
    <w:lvl w:ilvl="4" w:tplc="04100003">
      <w:start w:val="1"/>
      <w:numFmt w:val="bullet"/>
      <w:lvlText w:val="o"/>
      <w:lvlJc w:val="left"/>
      <w:pPr>
        <w:tabs>
          <w:tab w:val="num" w:pos="3689"/>
        </w:tabs>
        <w:ind w:left="3689" w:hanging="360"/>
      </w:pPr>
      <w:rPr>
        <w:rFonts w:ascii="Courier New" w:hAnsi="Courier New" w:hint="default"/>
      </w:rPr>
    </w:lvl>
    <w:lvl w:ilvl="5" w:tplc="04100005">
      <w:start w:val="1"/>
      <w:numFmt w:val="bullet"/>
      <w:lvlText w:val=""/>
      <w:lvlJc w:val="left"/>
      <w:pPr>
        <w:tabs>
          <w:tab w:val="num" w:pos="4409"/>
        </w:tabs>
        <w:ind w:left="4409" w:hanging="360"/>
      </w:pPr>
      <w:rPr>
        <w:rFonts w:ascii="Wingdings" w:hAnsi="Wingdings" w:hint="default"/>
      </w:rPr>
    </w:lvl>
    <w:lvl w:ilvl="6" w:tplc="04100001">
      <w:start w:val="1"/>
      <w:numFmt w:val="bullet"/>
      <w:lvlText w:val=""/>
      <w:lvlJc w:val="left"/>
      <w:pPr>
        <w:tabs>
          <w:tab w:val="num" w:pos="5129"/>
        </w:tabs>
        <w:ind w:left="5129" w:hanging="360"/>
      </w:pPr>
      <w:rPr>
        <w:rFonts w:ascii="Symbol" w:hAnsi="Symbol" w:hint="default"/>
      </w:rPr>
    </w:lvl>
    <w:lvl w:ilvl="7" w:tplc="04100003">
      <w:start w:val="1"/>
      <w:numFmt w:val="bullet"/>
      <w:lvlText w:val="o"/>
      <w:lvlJc w:val="left"/>
      <w:pPr>
        <w:tabs>
          <w:tab w:val="num" w:pos="5849"/>
        </w:tabs>
        <w:ind w:left="5849" w:hanging="360"/>
      </w:pPr>
      <w:rPr>
        <w:rFonts w:ascii="Courier New" w:hAnsi="Courier New" w:hint="default"/>
      </w:rPr>
    </w:lvl>
    <w:lvl w:ilvl="8" w:tplc="04100005">
      <w:start w:val="1"/>
      <w:numFmt w:val="bullet"/>
      <w:lvlText w:val=""/>
      <w:lvlJc w:val="left"/>
      <w:pPr>
        <w:tabs>
          <w:tab w:val="num" w:pos="6569"/>
        </w:tabs>
        <w:ind w:left="6569" w:hanging="360"/>
      </w:pPr>
      <w:rPr>
        <w:rFonts w:ascii="Wingdings" w:hAnsi="Wingdings" w:hint="default"/>
      </w:rPr>
    </w:lvl>
  </w:abstractNum>
  <w:abstractNum w:abstractNumId="3" w15:restartNumberingAfterBreak="0">
    <w:nsid w:val="17B078A1"/>
    <w:multiLevelType w:val="hybridMultilevel"/>
    <w:tmpl w:val="34EEEE64"/>
    <w:name w:val="WW8Num632"/>
    <w:lvl w:ilvl="0" w:tplc="25A8FA1C">
      <w:start w:val="1"/>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EE0210"/>
    <w:multiLevelType w:val="hybridMultilevel"/>
    <w:tmpl w:val="69E4CA9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B51413B"/>
    <w:multiLevelType w:val="hybridMultilevel"/>
    <w:tmpl w:val="57C6AB2E"/>
    <w:name w:val="WW8Num622"/>
    <w:lvl w:ilvl="0" w:tplc="25A8FA1C">
      <w:start w:val="1"/>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03D7F"/>
    <w:multiLevelType w:val="multilevel"/>
    <w:tmpl w:val="F35A4CE0"/>
    <w:lvl w:ilvl="0">
      <w:start w:val="1"/>
      <w:numFmt w:val="bullet"/>
      <w:lvlText w:val="-"/>
      <w:lvlJc w:val="left"/>
      <w:pPr>
        <w:tabs>
          <w:tab w:val="num" w:pos="360"/>
        </w:tabs>
        <w:ind w:left="360" w:hanging="360"/>
      </w:pPr>
      <w:rPr>
        <w:rFonts w:ascii="Arial" w:eastAsia="Times New Roman" w:hAnsi="Arial" w:hint="default"/>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7" w15:restartNumberingAfterBreak="0">
    <w:nsid w:val="4775285E"/>
    <w:multiLevelType w:val="hybridMultilevel"/>
    <w:tmpl w:val="A4D27BC2"/>
    <w:lvl w:ilvl="0" w:tplc="04100005">
      <w:start w:val="1"/>
      <w:numFmt w:val="bullet"/>
      <w:lvlText w:val=""/>
      <w:lvlJc w:val="left"/>
      <w:pPr>
        <w:tabs>
          <w:tab w:val="num" w:pos="850"/>
        </w:tabs>
        <w:ind w:left="85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4EA14C33"/>
    <w:multiLevelType w:val="hybridMultilevel"/>
    <w:tmpl w:val="72E63EF0"/>
    <w:lvl w:ilvl="0" w:tplc="25A8FA1C">
      <w:start w:val="1"/>
      <w:numFmt w:val="bullet"/>
      <w:lvlText w:val="-"/>
      <w:lvlJc w:val="left"/>
      <w:pPr>
        <w:tabs>
          <w:tab w:val="num" w:pos="821"/>
        </w:tabs>
        <w:ind w:left="821" w:hanging="360"/>
      </w:pPr>
      <w:rPr>
        <w:rFonts w:ascii="Arial" w:eastAsia="Times New Roman" w:hAnsi="Arial" w:hint="default"/>
      </w:rPr>
    </w:lvl>
    <w:lvl w:ilvl="1" w:tplc="8ECCBBAA">
      <w:start w:val="1"/>
      <w:numFmt w:val="bullet"/>
      <w:lvlText w:val="­"/>
      <w:lvlJc w:val="left"/>
      <w:pPr>
        <w:tabs>
          <w:tab w:val="num" w:pos="1657"/>
        </w:tabs>
        <w:ind w:left="1657" w:hanging="476"/>
      </w:pPr>
      <w:rPr>
        <w:rFonts w:ascii="Courier New" w:hAnsi="Courier New" w:hint="default"/>
      </w:rPr>
    </w:lvl>
    <w:lvl w:ilvl="2" w:tplc="04100005" w:tentative="1">
      <w:start w:val="1"/>
      <w:numFmt w:val="bullet"/>
      <w:lvlText w:val=""/>
      <w:lvlJc w:val="left"/>
      <w:pPr>
        <w:tabs>
          <w:tab w:val="num" w:pos="2261"/>
        </w:tabs>
        <w:ind w:left="2261" w:hanging="360"/>
      </w:pPr>
      <w:rPr>
        <w:rFonts w:ascii="Wingdings" w:hAnsi="Wingdings" w:hint="default"/>
      </w:rPr>
    </w:lvl>
    <w:lvl w:ilvl="3" w:tplc="04100001" w:tentative="1">
      <w:start w:val="1"/>
      <w:numFmt w:val="bullet"/>
      <w:lvlText w:val=""/>
      <w:lvlJc w:val="left"/>
      <w:pPr>
        <w:tabs>
          <w:tab w:val="num" w:pos="2981"/>
        </w:tabs>
        <w:ind w:left="2981" w:hanging="360"/>
      </w:pPr>
      <w:rPr>
        <w:rFonts w:ascii="Symbol" w:hAnsi="Symbol" w:hint="default"/>
      </w:rPr>
    </w:lvl>
    <w:lvl w:ilvl="4" w:tplc="04100003" w:tentative="1">
      <w:start w:val="1"/>
      <w:numFmt w:val="bullet"/>
      <w:lvlText w:val="o"/>
      <w:lvlJc w:val="left"/>
      <w:pPr>
        <w:tabs>
          <w:tab w:val="num" w:pos="3701"/>
        </w:tabs>
        <w:ind w:left="3701" w:hanging="360"/>
      </w:pPr>
      <w:rPr>
        <w:rFonts w:ascii="Courier New" w:hAnsi="Courier New" w:hint="default"/>
      </w:rPr>
    </w:lvl>
    <w:lvl w:ilvl="5" w:tplc="04100005" w:tentative="1">
      <w:start w:val="1"/>
      <w:numFmt w:val="bullet"/>
      <w:lvlText w:val=""/>
      <w:lvlJc w:val="left"/>
      <w:pPr>
        <w:tabs>
          <w:tab w:val="num" w:pos="4421"/>
        </w:tabs>
        <w:ind w:left="4421" w:hanging="360"/>
      </w:pPr>
      <w:rPr>
        <w:rFonts w:ascii="Wingdings" w:hAnsi="Wingdings" w:hint="default"/>
      </w:rPr>
    </w:lvl>
    <w:lvl w:ilvl="6" w:tplc="04100001" w:tentative="1">
      <w:start w:val="1"/>
      <w:numFmt w:val="bullet"/>
      <w:lvlText w:val=""/>
      <w:lvlJc w:val="left"/>
      <w:pPr>
        <w:tabs>
          <w:tab w:val="num" w:pos="5141"/>
        </w:tabs>
        <w:ind w:left="5141" w:hanging="360"/>
      </w:pPr>
      <w:rPr>
        <w:rFonts w:ascii="Symbol" w:hAnsi="Symbol" w:hint="default"/>
      </w:rPr>
    </w:lvl>
    <w:lvl w:ilvl="7" w:tplc="04100003" w:tentative="1">
      <w:start w:val="1"/>
      <w:numFmt w:val="bullet"/>
      <w:lvlText w:val="o"/>
      <w:lvlJc w:val="left"/>
      <w:pPr>
        <w:tabs>
          <w:tab w:val="num" w:pos="5861"/>
        </w:tabs>
        <w:ind w:left="5861" w:hanging="360"/>
      </w:pPr>
      <w:rPr>
        <w:rFonts w:ascii="Courier New" w:hAnsi="Courier New" w:hint="default"/>
      </w:rPr>
    </w:lvl>
    <w:lvl w:ilvl="8" w:tplc="04100005" w:tentative="1">
      <w:start w:val="1"/>
      <w:numFmt w:val="bullet"/>
      <w:lvlText w:val=""/>
      <w:lvlJc w:val="left"/>
      <w:pPr>
        <w:tabs>
          <w:tab w:val="num" w:pos="6581"/>
        </w:tabs>
        <w:ind w:left="6581" w:hanging="360"/>
      </w:pPr>
      <w:rPr>
        <w:rFonts w:ascii="Wingdings" w:hAnsi="Wingdings" w:hint="default"/>
      </w:rPr>
    </w:lvl>
  </w:abstractNum>
  <w:abstractNum w:abstractNumId="9" w15:restartNumberingAfterBreak="0">
    <w:nsid w:val="5E291154"/>
    <w:multiLevelType w:val="hybridMultilevel"/>
    <w:tmpl w:val="F1D62358"/>
    <w:lvl w:ilvl="0" w:tplc="25A8FA1C">
      <w:start w:val="1"/>
      <w:numFmt w:val="bullet"/>
      <w:lvlText w:val="-"/>
      <w:lvlJc w:val="left"/>
      <w:pPr>
        <w:ind w:left="821" w:hanging="360"/>
      </w:pPr>
      <w:rPr>
        <w:rFonts w:ascii="Arial" w:eastAsia="Times New Roman" w:hAnsi="Arial" w:hint="default"/>
      </w:rPr>
    </w:lvl>
    <w:lvl w:ilvl="1" w:tplc="04100003" w:tentative="1">
      <w:start w:val="1"/>
      <w:numFmt w:val="bullet"/>
      <w:lvlText w:val="o"/>
      <w:lvlJc w:val="left"/>
      <w:pPr>
        <w:ind w:left="1541" w:hanging="360"/>
      </w:pPr>
      <w:rPr>
        <w:rFonts w:ascii="Courier New" w:hAnsi="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10" w15:restartNumberingAfterBreak="0">
    <w:nsid w:val="61F82E32"/>
    <w:multiLevelType w:val="hybridMultilevel"/>
    <w:tmpl w:val="F0B0530E"/>
    <w:name w:val="WW8Num34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41252F"/>
    <w:multiLevelType w:val="hybridMultilevel"/>
    <w:tmpl w:val="84229162"/>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2" w15:restartNumberingAfterBreak="0">
    <w:nsid w:val="7FD5515E"/>
    <w:multiLevelType w:val="hybridMultilevel"/>
    <w:tmpl w:val="888E54DA"/>
    <w:lvl w:ilvl="0" w:tplc="25A8FA1C">
      <w:start w:val="1"/>
      <w:numFmt w:val="bullet"/>
      <w:lvlText w:val="-"/>
      <w:lvlJc w:val="left"/>
      <w:pPr>
        <w:ind w:left="783" w:hanging="360"/>
      </w:pPr>
      <w:rPr>
        <w:rFonts w:ascii="Arial" w:eastAsia="Times New Roman" w:hAnsi="Arial"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12"/>
  </w:num>
  <w:num w:numId="6">
    <w:abstractNumId w:val="5"/>
  </w:num>
  <w:num w:numId="7">
    <w:abstractNumId w:val="8"/>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21A"/>
    <w:rsid w:val="00023869"/>
    <w:rsid w:val="00086208"/>
    <w:rsid w:val="00091B7D"/>
    <w:rsid w:val="000E5ACC"/>
    <w:rsid w:val="000F4161"/>
    <w:rsid w:val="001B1B13"/>
    <w:rsid w:val="001F3B05"/>
    <w:rsid w:val="00223A6F"/>
    <w:rsid w:val="00262431"/>
    <w:rsid w:val="00286315"/>
    <w:rsid w:val="002908D7"/>
    <w:rsid w:val="00294B25"/>
    <w:rsid w:val="00295C66"/>
    <w:rsid w:val="002E1247"/>
    <w:rsid w:val="002F1E47"/>
    <w:rsid w:val="00315D6C"/>
    <w:rsid w:val="00333D08"/>
    <w:rsid w:val="00333ECF"/>
    <w:rsid w:val="00380171"/>
    <w:rsid w:val="0038236E"/>
    <w:rsid w:val="00393715"/>
    <w:rsid w:val="003A7BCA"/>
    <w:rsid w:val="00441FF4"/>
    <w:rsid w:val="004453D0"/>
    <w:rsid w:val="0045055C"/>
    <w:rsid w:val="004642D6"/>
    <w:rsid w:val="00523A3B"/>
    <w:rsid w:val="00526099"/>
    <w:rsid w:val="00536318"/>
    <w:rsid w:val="005A3399"/>
    <w:rsid w:val="005A6AF8"/>
    <w:rsid w:val="005D5B2F"/>
    <w:rsid w:val="005E05CC"/>
    <w:rsid w:val="005E4FD4"/>
    <w:rsid w:val="00617A94"/>
    <w:rsid w:val="00646BF6"/>
    <w:rsid w:val="0066083B"/>
    <w:rsid w:val="0066229C"/>
    <w:rsid w:val="00663A33"/>
    <w:rsid w:val="0067305C"/>
    <w:rsid w:val="00687930"/>
    <w:rsid w:val="00687FD0"/>
    <w:rsid w:val="00694F9D"/>
    <w:rsid w:val="006F7AC4"/>
    <w:rsid w:val="00750D51"/>
    <w:rsid w:val="00760B32"/>
    <w:rsid w:val="00771350"/>
    <w:rsid w:val="00776E7C"/>
    <w:rsid w:val="00797414"/>
    <w:rsid w:val="007A18A5"/>
    <w:rsid w:val="007A72CE"/>
    <w:rsid w:val="00840490"/>
    <w:rsid w:val="0084242F"/>
    <w:rsid w:val="0087472B"/>
    <w:rsid w:val="00895A56"/>
    <w:rsid w:val="008D135C"/>
    <w:rsid w:val="008D6C4C"/>
    <w:rsid w:val="008F0AF3"/>
    <w:rsid w:val="00910AD7"/>
    <w:rsid w:val="00914467"/>
    <w:rsid w:val="00937BA8"/>
    <w:rsid w:val="0096353B"/>
    <w:rsid w:val="009A555A"/>
    <w:rsid w:val="009C2DCF"/>
    <w:rsid w:val="009E7622"/>
    <w:rsid w:val="009F0591"/>
    <w:rsid w:val="009F7721"/>
    <w:rsid w:val="00AA5FB3"/>
    <w:rsid w:val="00AB69D3"/>
    <w:rsid w:val="00AE6B71"/>
    <w:rsid w:val="00B14553"/>
    <w:rsid w:val="00B1694E"/>
    <w:rsid w:val="00BB002C"/>
    <w:rsid w:val="00BB799C"/>
    <w:rsid w:val="00BC5145"/>
    <w:rsid w:val="00BF45BC"/>
    <w:rsid w:val="00C03CE0"/>
    <w:rsid w:val="00C37B4A"/>
    <w:rsid w:val="00C84B86"/>
    <w:rsid w:val="00CA1750"/>
    <w:rsid w:val="00CD2626"/>
    <w:rsid w:val="00CF2B3A"/>
    <w:rsid w:val="00D147CC"/>
    <w:rsid w:val="00D4721A"/>
    <w:rsid w:val="00D56C61"/>
    <w:rsid w:val="00D946C2"/>
    <w:rsid w:val="00DF603B"/>
    <w:rsid w:val="00E424F7"/>
    <w:rsid w:val="00EB1471"/>
    <w:rsid w:val="00EB485D"/>
    <w:rsid w:val="00ED6079"/>
    <w:rsid w:val="00EF55F0"/>
    <w:rsid w:val="00F169EA"/>
    <w:rsid w:val="00F44480"/>
    <w:rsid w:val="00FB1D0A"/>
    <w:rsid w:val="00FC4AD8"/>
    <w:rsid w:val="00FD5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C1757C-53B2-4C28-9AA8-CF4FF2FF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200" w:line="276" w:lineRule="auto"/>
    </w:pPr>
  </w:style>
  <w:style w:type="paragraph" w:styleId="berschrift1">
    <w:name w:val="heading 1"/>
    <w:basedOn w:val="Standard"/>
    <w:next w:val="Standard"/>
    <w:link w:val="berschrift1Zchn"/>
    <w:uiPriority w:val="99"/>
    <w:qFormat/>
    <w:rsid w:val="00840490"/>
    <w:pPr>
      <w:keepNext/>
      <w:spacing w:before="240" w:after="60" w:line="240" w:lineRule="auto"/>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40490"/>
    <w:rPr>
      <w:rFonts w:ascii="Arial" w:hAnsi="Arial"/>
      <w:b/>
      <w:kern w:val="32"/>
      <w:sz w:val="32"/>
      <w:lang w:val="x-none" w:eastAsia="de-DE"/>
    </w:rPr>
  </w:style>
  <w:style w:type="paragraph" w:customStyle="1" w:styleId="corpodeltesto21">
    <w:name w:val="corpodeltesto21"/>
    <w:basedOn w:val="Standard"/>
    <w:uiPriority w:val="99"/>
    <w:rsid w:val="00D4721A"/>
    <w:pPr>
      <w:spacing w:after="0" w:line="240" w:lineRule="auto"/>
    </w:pPr>
    <w:rPr>
      <w:rFonts w:ascii="Times New Roman" w:eastAsia="Times New Roman" w:hAnsi="Times New Roman"/>
      <w:b/>
      <w:bCs/>
      <w:i/>
      <w:iCs/>
      <w:sz w:val="24"/>
      <w:szCs w:val="24"/>
    </w:rPr>
  </w:style>
  <w:style w:type="paragraph" w:customStyle="1" w:styleId="Corpodeltesto210">
    <w:name w:val="Corpo del testo 21"/>
    <w:basedOn w:val="Standard"/>
    <w:uiPriority w:val="99"/>
    <w:rsid w:val="00CF2B3A"/>
    <w:pPr>
      <w:suppressAutoHyphens/>
      <w:spacing w:after="0" w:line="240" w:lineRule="auto"/>
    </w:pPr>
    <w:rPr>
      <w:rFonts w:ascii="Times New Roman" w:eastAsia="Times New Roman" w:hAnsi="Times New Roman"/>
      <w:b/>
      <w:bCs/>
      <w:i/>
      <w:iCs/>
      <w:sz w:val="24"/>
      <w:szCs w:val="24"/>
    </w:rPr>
  </w:style>
  <w:style w:type="table" w:styleId="Tabellenraster">
    <w:name w:val="Table Grid"/>
    <w:basedOn w:val="NormaleTabelle"/>
    <w:uiPriority w:val="99"/>
    <w:rsid w:val="0084049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9E7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086208"/>
    <w:pPr>
      <w:ind w:left="720"/>
      <w:contextualSpacing/>
    </w:pPr>
  </w:style>
  <w:style w:type="character" w:styleId="Kommentarzeichen">
    <w:name w:val="annotation reference"/>
    <w:basedOn w:val="Absatz-Standardschriftart"/>
    <w:uiPriority w:val="99"/>
    <w:semiHidden/>
    <w:rsid w:val="00BB002C"/>
    <w:rPr>
      <w:rFonts w:cs="Times New Roman"/>
      <w:sz w:val="16"/>
      <w:szCs w:val="16"/>
    </w:rPr>
  </w:style>
  <w:style w:type="paragraph" w:styleId="Kommentartext">
    <w:name w:val="annotation text"/>
    <w:basedOn w:val="Standard"/>
    <w:link w:val="KommentartextZchn"/>
    <w:uiPriority w:val="99"/>
    <w:semiHidden/>
    <w:rsid w:val="00BB002C"/>
    <w:rPr>
      <w:sz w:val="20"/>
      <w:szCs w:val="20"/>
    </w:rPr>
  </w:style>
  <w:style w:type="character" w:customStyle="1" w:styleId="KommentartextZchn">
    <w:name w:val="Kommentartext Zchn"/>
    <w:basedOn w:val="Absatz-Standardschriftart"/>
    <w:link w:val="Kommentartext"/>
    <w:uiPriority w:val="99"/>
    <w:semiHidden/>
    <w:rsid w:val="00A535D2"/>
    <w:rPr>
      <w:sz w:val="20"/>
      <w:szCs w:val="20"/>
    </w:rPr>
  </w:style>
  <w:style w:type="paragraph" w:styleId="Kommentarthema">
    <w:name w:val="annotation subject"/>
    <w:basedOn w:val="Kommentartext"/>
    <w:next w:val="Kommentartext"/>
    <w:link w:val="KommentarthemaZchn"/>
    <w:uiPriority w:val="99"/>
    <w:semiHidden/>
    <w:rsid w:val="00BB002C"/>
    <w:rPr>
      <w:b/>
      <w:bCs/>
    </w:rPr>
  </w:style>
  <w:style w:type="character" w:customStyle="1" w:styleId="KommentarthemaZchn">
    <w:name w:val="Kommentarthema Zchn"/>
    <w:basedOn w:val="KommentartextZchn"/>
    <w:link w:val="Kommentarthema"/>
    <w:uiPriority w:val="99"/>
    <w:semiHidden/>
    <w:rsid w:val="00A535D2"/>
    <w:rPr>
      <w:b/>
      <w:bCs/>
      <w:sz w:val="20"/>
      <w:szCs w:val="20"/>
    </w:rPr>
  </w:style>
  <w:style w:type="paragraph" w:styleId="Sprechblasentext">
    <w:name w:val="Balloon Text"/>
    <w:basedOn w:val="Standard"/>
    <w:link w:val="SprechblasentextZchn"/>
    <w:uiPriority w:val="99"/>
    <w:semiHidden/>
    <w:rsid w:val="00BB00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5D2"/>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E536A6D0</Template>
  <TotalTime>0</TotalTime>
  <Pages>18</Pages>
  <Words>5733</Words>
  <Characters>36122</Characters>
  <Application>Microsoft Office Word</Application>
  <DocSecurity>0</DocSecurity>
  <Lines>301</Lines>
  <Paragraphs>83</Paragraphs>
  <ScaleCrop>false</ScaleCrop>
  <Company/>
  <LinksUpToDate>false</LinksUpToDate>
  <CharactersWithSpaces>41772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Vasselli Stefania</dc:creator>
  <cp:keywords/>
  <dc:description/>
  <cp:lastModifiedBy>Clo, Caterina</cp:lastModifiedBy>
  <cp:revision>12</cp:revision>
  <cp:lastPrinted>2014-05-12T13:49:00Z</cp:lastPrinted>
  <dcterms:created xsi:type="dcterms:W3CDTF">2016-09-06T13:22:00Z</dcterms:created>
  <dcterms:modified xsi:type="dcterms:W3CDTF">2017-10-02T13:46:00Z</dcterms:modified>
</cp:coreProperties>
</file>